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775A" w14:textId="35F37407" w:rsidR="003251B5" w:rsidRPr="00646A12" w:rsidRDefault="000A4C6A" w:rsidP="00E71A33">
      <w:pPr>
        <w:ind w:firstLineChars="100" w:firstLine="442"/>
        <w:rPr>
          <w:rFonts w:ascii="HGP創英角ﾎﾟｯﾌﾟ体" w:eastAsia="HGP創英角ﾎﾟｯﾌﾟ体" w:hint="eastAsia"/>
          <w:b/>
          <w:bCs/>
          <w:iCs/>
          <w:sz w:val="48"/>
        </w:rPr>
      </w:pPr>
      <w:r w:rsidRPr="00646A12">
        <w:rPr>
          <w:rFonts w:ascii="HG丸ｺﾞｼｯｸM-PRO" w:eastAsia="HG丸ｺﾞｼｯｸM-PRO" w:hAnsi="HG丸ｺﾞｼｯｸM-PRO" w:cs="Arial" w:hint="eastAsia"/>
          <w:b/>
          <w:bCs/>
          <w:iCs/>
          <w:noProof/>
          <w:kern w:val="0"/>
          <w:sz w:val="44"/>
          <w:szCs w:val="44"/>
        </w:rPr>
        <w:drawing>
          <wp:anchor distT="0" distB="0" distL="114300" distR="114300" simplePos="0" relativeHeight="251657728" behindDoc="0" locked="0" layoutInCell="1" allowOverlap="1" wp14:anchorId="19B72E42" wp14:editId="30793BAF">
            <wp:simplePos x="0" y="0"/>
            <wp:positionH relativeFrom="column">
              <wp:posOffset>4001770</wp:posOffset>
            </wp:positionH>
            <wp:positionV relativeFrom="paragraph">
              <wp:posOffset>-92075</wp:posOffset>
            </wp:positionV>
            <wp:extent cx="1981200" cy="485775"/>
            <wp:effectExtent l="0" t="0" r="0" b="0"/>
            <wp:wrapNone/>
            <wp:docPr id="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85775"/>
                    </a:xfrm>
                    <a:prstGeom prst="rect">
                      <a:avLst/>
                    </a:prstGeom>
                    <a:noFill/>
                  </pic:spPr>
                </pic:pic>
              </a:graphicData>
            </a:graphic>
            <wp14:sizeRelH relativeFrom="page">
              <wp14:pctWidth>0</wp14:pctWidth>
            </wp14:sizeRelH>
            <wp14:sizeRelV relativeFrom="page">
              <wp14:pctHeight>0</wp14:pctHeight>
            </wp14:sizeRelV>
          </wp:anchor>
        </w:drawing>
      </w:r>
      <w:r w:rsidR="00780309">
        <w:rPr>
          <w:rFonts w:ascii="HG丸ｺﾞｼｯｸM-PRO" w:eastAsia="HG丸ｺﾞｼｯｸM-PRO" w:hAnsi="HG丸ｺﾞｼｯｸM-PRO" w:cs="Arial" w:hint="eastAsia"/>
          <w:b/>
          <w:bCs/>
          <w:iCs/>
          <w:kern w:val="0"/>
          <w:sz w:val="44"/>
          <w:szCs w:val="44"/>
        </w:rPr>
        <w:t>5</w:t>
      </w:r>
      <w:r w:rsidR="00EB33DB" w:rsidRPr="00646A12">
        <w:rPr>
          <w:rFonts w:ascii="HG丸ｺﾞｼｯｸM-PRO" w:eastAsia="HG丸ｺﾞｼｯｸM-PRO" w:hAnsi="HG丸ｺﾞｼｯｸM-PRO" w:cs="Arial" w:hint="eastAsia"/>
          <w:b/>
          <w:bCs/>
          <w:iCs/>
          <w:kern w:val="0"/>
          <w:sz w:val="44"/>
          <w:szCs w:val="44"/>
        </w:rPr>
        <w:t>月</w:t>
      </w:r>
      <w:r w:rsidR="0061223C">
        <w:rPr>
          <w:rFonts w:ascii="HG丸ｺﾞｼｯｸM-PRO" w:eastAsia="HG丸ｺﾞｼｯｸM-PRO" w:hAnsi="HG丸ｺﾞｼｯｸM-PRO" w:cs="Arial" w:hint="eastAsia"/>
          <w:b/>
          <w:bCs/>
          <w:iCs/>
          <w:kern w:val="0"/>
          <w:sz w:val="44"/>
          <w:szCs w:val="44"/>
        </w:rPr>
        <w:t>２７</w:t>
      </w:r>
      <w:r w:rsidR="00EB33DB" w:rsidRPr="00646A12">
        <w:rPr>
          <w:rFonts w:ascii="HG丸ｺﾞｼｯｸM-PRO" w:eastAsia="HG丸ｺﾞｼｯｸM-PRO" w:hAnsi="HG丸ｺﾞｼｯｸM-PRO" w:cs="Arial" w:hint="eastAsia"/>
          <w:b/>
          <w:bCs/>
          <w:iCs/>
          <w:kern w:val="0"/>
          <w:sz w:val="44"/>
          <w:szCs w:val="44"/>
        </w:rPr>
        <w:t>日</w:t>
      </w:r>
      <w:r w:rsidR="00C11188">
        <w:rPr>
          <w:rFonts w:ascii="HG丸ｺﾞｼｯｸM-PRO" w:eastAsia="HG丸ｺﾞｼｯｸM-PRO" w:hAnsi="HG丸ｺﾞｼｯｸM-PRO" w:cs="Arial" w:hint="eastAsia"/>
          <w:b/>
          <w:bCs/>
          <w:iCs/>
          <w:kern w:val="0"/>
          <w:sz w:val="44"/>
          <w:szCs w:val="44"/>
        </w:rPr>
        <w:t xml:space="preserve"> </w:t>
      </w:r>
      <w:r w:rsidR="00EB33DB" w:rsidRPr="00646A12">
        <w:rPr>
          <w:rFonts w:ascii="HG丸ｺﾞｼｯｸM-PRO" w:eastAsia="HG丸ｺﾞｼｯｸM-PRO" w:hAnsi="HG丸ｺﾞｼｯｸM-PRO" w:cs="Arial" w:hint="eastAsia"/>
          <w:b/>
          <w:bCs/>
          <w:iCs/>
          <w:kern w:val="0"/>
          <w:sz w:val="44"/>
          <w:szCs w:val="44"/>
        </w:rPr>
        <w:t>刊行</w:t>
      </w:r>
      <w:r w:rsidR="003251B5" w:rsidRPr="00646A12">
        <w:rPr>
          <w:rFonts w:ascii="HGS創英角ｺﾞｼｯｸUB" w:eastAsia="HGS創英角ｺﾞｼｯｸUB" w:hint="eastAsia"/>
          <w:b/>
          <w:bCs/>
          <w:iCs/>
          <w:kern w:val="0"/>
          <w:sz w:val="48"/>
        </w:rPr>
        <w:t xml:space="preserve"> </w:t>
      </w:r>
      <w:r w:rsidR="00BE339D" w:rsidRPr="00646A12">
        <w:rPr>
          <w:rFonts w:ascii="HGS創英角ｺﾞｼｯｸUB" w:eastAsia="HGS創英角ｺﾞｼｯｸUB" w:hint="eastAsia"/>
          <w:b/>
          <w:bCs/>
          <w:iCs/>
          <w:kern w:val="0"/>
          <w:sz w:val="48"/>
        </w:rPr>
        <w:t xml:space="preserve">　</w:t>
      </w:r>
      <w:r w:rsidR="003251B5" w:rsidRPr="00646A12">
        <w:rPr>
          <w:rFonts w:ascii="HGS創英角ｺﾞｼｯｸUB" w:eastAsia="HGS創英角ｺﾞｼｯｸUB" w:hint="eastAsia"/>
          <w:b/>
          <w:bCs/>
          <w:iCs/>
          <w:kern w:val="0"/>
          <w:sz w:val="48"/>
        </w:rPr>
        <w:t xml:space="preserve">      </w:t>
      </w:r>
      <w:r w:rsidR="003251B5" w:rsidRPr="00646A12">
        <w:rPr>
          <w:rFonts w:ascii="HG丸ｺﾞｼｯｸM-PRO" w:eastAsia="HG丸ｺﾞｼｯｸM-PRO" w:hint="eastAsia"/>
          <w:b/>
          <w:bCs/>
          <w:iCs/>
          <w:kern w:val="0"/>
          <w:sz w:val="48"/>
        </w:rPr>
        <w:t xml:space="preserve">　</w:t>
      </w:r>
    </w:p>
    <w:tbl>
      <w:tblPr>
        <w:tblW w:w="0" w:type="auto"/>
        <w:tblInd w:w="383"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CellMar>
          <w:left w:w="99" w:type="dxa"/>
          <w:right w:w="99" w:type="dxa"/>
        </w:tblCellMar>
        <w:tblLook w:val="0000" w:firstRow="0" w:lastRow="0" w:firstColumn="0" w:lastColumn="0" w:noHBand="0" w:noVBand="0"/>
      </w:tblPr>
      <w:tblGrid>
        <w:gridCol w:w="9391"/>
      </w:tblGrid>
      <w:tr w:rsidR="003251B5" w14:paraId="5A0CEAEE" w14:textId="77777777" w:rsidTr="00A10261">
        <w:tblPrEx>
          <w:tblCellMar>
            <w:top w:w="0" w:type="dxa"/>
            <w:bottom w:w="0" w:type="dxa"/>
          </w:tblCellMar>
        </w:tblPrEx>
        <w:trPr>
          <w:trHeight w:val="8740"/>
        </w:trPr>
        <w:tc>
          <w:tcPr>
            <w:tcW w:w="9391" w:type="dxa"/>
            <w:tcBorders>
              <w:bottom w:val="threeDEmboss" w:sz="24" w:space="0" w:color="auto"/>
            </w:tcBorders>
          </w:tcPr>
          <w:p w14:paraId="35B7627B" w14:textId="77777777" w:rsidR="00E04B83" w:rsidRPr="00D02F71" w:rsidRDefault="003251B5" w:rsidP="00E04B83">
            <w:pPr>
              <w:jc w:val="center"/>
              <w:rPr>
                <w:rFonts w:ascii="ＤＦ特太ゴシック体" w:eastAsia="ＤＦ特太ゴシック体" w:hAnsi="ＭＳ ゴシック" w:hint="eastAsia"/>
                <w:b/>
                <w:sz w:val="26"/>
                <w:szCs w:val="26"/>
              </w:rPr>
            </w:pPr>
            <w:r>
              <w:rPr>
                <w:rFonts w:ascii="ＭＳ ゴシック" w:eastAsia="ＭＳ ゴシック" w:hAnsi="ＭＳ ゴシック" w:hint="eastAsia"/>
                <w:sz w:val="28"/>
              </w:rPr>
              <w:t xml:space="preserve">　</w:t>
            </w:r>
            <w:r w:rsidR="00E04B83" w:rsidRPr="00D02F71">
              <w:rPr>
                <w:rFonts w:ascii="ＤＦ特太ゴシック体" w:eastAsia="ＤＦ特太ゴシック体" w:hAnsi="ＭＳ ゴシック" w:hint="eastAsia"/>
                <w:b/>
                <w:sz w:val="26"/>
                <w:szCs w:val="26"/>
              </w:rPr>
              <w:t>『農業の雇用</w:t>
            </w:r>
            <w:r w:rsidR="00E04B83">
              <w:rPr>
                <w:rFonts w:ascii="ＤＦ特太ゴシック体" w:eastAsia="ＤＦ特太ゴシック体" w:hAnsi="ＭＳ ゴシック" w:hint="eastAsia"/>
                <w:b/>
                <w:sz w:val="26"/>
                <w:szCs w:val="26"/>
              </w:rPr>
              <w:t>』</w:t>
            </w:r>
            <w:r w:rsidR="00E04B83" w:rsidRPr="00D02F71">
              <w:rPr>
                <w:rFonts w:ascii="ＤＦ特太ゴシック体" w:eastAsia="ＤＦ特太ゴシック体" w:hAnsi="ＭＳ ゴシック" w:hint="eastAsia"/>
                <w:b/>
                <w:sz w:val="26"/>
                <w:szCs w:val="26"/>
              </w:rPr>
              <w:t>シリーズ１～６のうち、</w:t>
            </w:r>
            <w:r w:rsidR="00E04B83">
              <w:rPr>
                <w:rFonts w:ascii="ＤＦ特太ゴシック体" w:eastAsia="ＤＦ特太ゴシック体" w:hAnsi="ＭＳ ゴシック" w:hint="eastAsia"/>
                <w:b/>
                <w:sz w:val="26"/>
                <w:szCs w:val="26"/>
              </w:rPr>
              <w:t>４</w:t>
            </w:r>
            <w:r w:rsidR="00E04B83" w:rsidRPr="00D02F71">
              <w:rPr>
                <w:rFonts w:ascii="ＤＦ特太ゴシック体" w:eastAsia="ＤＦ特太ゴシック体" w:hAnsi="ＭＳ ゴシック" w:hint="eastAsia"/>
                <w:b/>
                <w:sz w:val="26"/>
                <w:szCs w:val="26"/>
              </w:rPr>
              <w:t>をリニューアル！</w:t>
            </w:r>
          </w:p>
          <w:p w14:paraId="5749D7A8" w14:textId="77777777" w:rsidR="00E04B83" w:rsidRPr="00EB61B1" w:rsidRDefault="00E04B83" w:rsidP="00E04B83">
            <w:pPr>
              <w:spacing w:line="60" w:lineRule="auto"/>
              <w:ind w:firstLineChars="100" w:firstLine="220"/>
              <w:rPr>
                <w:rFonts w:ascii="ＭＳ ゴシック" w:eastAsia="ＭＳ ゴシック" w:hAnsi="ＭＳ ゴシック" w:hint="eastAsia"/>
                <w:sz w:val="22"/>
                <w:szCs w:val="22"/>
              </w:rPr>
            </w:pPr>
            <w:r w:rsidRPr="00EB61B1">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雇用就農資金</w:t>
            </w:r>
            <w:r w:rsidRPr="00EB61B1">
              <w:rPr>
                <w:rFonts w:ascii="ＭＳ ゴシック" w:eastAsia="ＭＳ ゴシック" w:hAnsi="ＭＳ ゴシック" w:hint="eastAsia"/>
                <w:sz w:val="22"/>
                <w:szCs w:val="22"/>
              </w:rPr>
              <w:t>」に対応し、農業法人など経営者の研修教材として、また、経営者が手元に置いて活用する手引書として幅広く活用いただける内容です。</w:t>
            </w:r>
          </w:p>
          <w:p w14:paraId="46E3331B" w14:textId="77777777" w:rsidR="00E04B83" w:rsidRPr="00EB61B1" w:rsidRDefault="00E04B83" w:rsidP="00E04B83">
            <w:pPr>
              <w:spacing w:line="60" w:lineRule="auto"/>
              <w:ind w:firstLineChars="100" w:firstLine="220"/>
              <w:rPr>
                <w:rFonts w:ascii="ＭＳ ゴシック" w:eastAsia="ＭＳ ゴシック" w:hAnsi="ＭＳ ゴシック" w:hint="eastAsia"/>
                <w:sz w:val="22"/>
                <w:szCs w:val="22"/>
              </w:rPr>
            </w:pPr>
            <w:r w:rsidRPr="00EB61B1">
              <w:rPr>
                <w:rFonts w:ascii="ＭＳ ゴシック" w:eastAsia="ＭＳ ゴシック" w:hAnsi="ＭＳ ゴシック" w:hint="eastAsia"/>
                <w:sz w:val="22"/>
                <w:szCs w:val="22"/>
              </w:rPr>
              <w:t>著者は、農林漁業分野の社会保険労務士の第一人者・入来院重宏氏。</w:t>
            </w:r>
          </w:p>
          <w:p w14:paraId="152C5BF1" w14:textId="77777777" w:rsidR="00E04B83" w:rsidRPr="00B34A0A" w:rsidRDefault="00E04B83" w:rsidP="00E04B83">
            <w:pPr>
              <w:ind w:firstLineChars="150" w:firstLine="480"/>
              <w:rPr>
                <w:rFonts w:ascii="HGP創英角ｺﾞｼｯｸUB" w:eastAsia="HGP創英角ｺﾞｼｯｸUB" w:hAnsi="HGP創英角ｺﾞｼｯｸUB"/>
                <w:kern w:val="0"/>
                <w:sz w:val="32"/>
                <w:szCs w:val="32"/>
              </w:rPr>
            </w:pPr>
            <w:r w:rsidRPr="00B34A0A">
              <w:rPr>
                <w:rFonts w:ascii="HGP創英角ｺﾞｼｯｸUB" w:eastAsia="HGP創英角ｺﾞｼｯｸUB" w:hAnsi="HGP創英角ｺﾞｼｯｸUB" w:hint="eastAsia"/>
                <w:kern w:val="0"/>
                <w:sz w:val="32"/>
                <w:szCs w:val="32"/>
              </w:rPr>
              <w:t>農業の</w:t>
            </w:r>
            <w:r w:rsidRPr="00B34A0A">
              <w:rPr>
                <w:rFonts w:ascii="HGP創英角ｺﾞｼｯｸUB" w:eastAsia="HGP創英角ｺﾞｼｯｸUB" w:hAnsi="HGP創英角ｺﾞｼｯｸUB"/>
                <w:kern w:val="0"/>
                <w:sz w:val="32"/>
                <w:szCs w:val="32"/>
              </w:rPr>
              <w:t>雇用</w:t>
            </w:r>
            <w:r w:rsidRPr="00B34A0A">
              <w:rPr>
                <w:rFonts w:ascii="HGP創英角ｺﾞｼｯｸUB" w:eastAsia="HGP創英角ｺﾞｼｯｸUB" w:hAnsi="HGP創英角ｺﾞｼｯｸUB" w:hint="eastAsia"/>
                <w:kern w:val="0"/>
                <w:sz w:val="32"/>
                <w:szCs w:val="32"/>
              </w:rPr>
              <w:t xml:space="preserve"> ４　　</w:t>
            </w:r>
            <w:r>
              <w:rPr>
                <w:rFonts w:ascii="HGP創英角ｺﾞｼｯｸUB" w:eastAsia="HGP創英角ｺﾞｼｯｸUB" w:hAnsi="HGP創英角ｺﾞｼｯｸUB" w:hint="eastAsia"/>
                <w:kern w:val="0"/>
                <w:sz w:val="32"/>
                <w:szCs w:val="32"/>
              </w:rPr>
              <w:t xml:space="preserve">　　　　　　</w:t>
            </w:r>
            <w:r w:rsidRPr="00E04B83">
              <w:rPr>
                <w:rFonts w:ascii="ＭＳ ゴシック" w:eastAsia="ＭＳ ゴシック" w:hAnsi="ＭＳ ゴシック" w:hint="eastAsia"/>
                <w:sz w:val="24"/>
              </w:rPr>
              <w:t>特定社会保険労務士</w:t>
            </w:r>
            <w:r>
              <w:rPr>
                <w:rFonts w:ascii="ＭＳ ゴシック" w:eastAsia="ＭＳ ゴシック" w:hAnsi="ＭＳ ゴシック" w:hint="eastAsia"/>
                <w:sz w:val="18"/>
                <w:szCs w:val="18"/>
              </w:rPr>
              <w:t xml:space="preserve">　</w:t>
            </w:r>
            <w:r w:rsidRPr="00E04B83">
              <w:rPr>
                <w:rFonts w:ascii="ＭＳ ゴシック" w:eastAsia="ＭＳ ゴシック" w:hAnsi="ＭＳ ゴシック" w:hint="eastAsia"/>
                <w:sz w:val="28"/>
                <w:szCs w:val="28"/>
              </w:rPr>
              <w:t>入来院　重宏</w:t>
            </w:r>
            <w:r w:rsidRPr="00E04B83">
              <w:rPr>
                <w:rFonts w:ascii="ＭＳ ゴシック" w:eastAsia="ＭＳ ゴシック" w:hAnsi="ＭＳ ゴシック" w:hint="eastAsia"/>
                <w:sz w:val="24"/>
              </w:rPr>
              <w:t xml:space="preserve">　著</w:t>
            </w:r>
          </w:p>
          <w:p w14:paraId="61CFEAD1" w14:textId="77777777" w:rsidR="00E04B83" w:rsidRDefault="00E04B83" w:rsidP="00E04B83">
            <w:pPr>
              <w:ind w:firstLineChars="350" w:firstLine="1820"/>
            </w:pPr>
            <w:r w:rsidRPr="000B248F">
              <w:rPr>
                <w:rFonts w:eastAsia="HGP創英角ｺﾞｼｯｸUB" w:hAnsi="Times New Roman" w:hint="eastAsia"/>
                <w:kern w:val="0"/>
                <w:sz w:val="52"/>
                <w:szCs w:val="52"/>
              </w:rPr>
              <w:t>初めての</w:t>
            </w:r>
            <w:r>
              <w:rPr>
                <w:rFonts w:eastAsia="HGP創英角ｺﾞｼｯｸUB" w:hAnsi="Times New Roman" w:hint="eastAsia"/>
                <w:kern w:val="0"/>
                <w:sz w:val="52"/>
                <w:szCs w:val="52"/>
              </w:rPr>
              <w:t xml:space="preserve">就業規則　</w:t>
            </w:r>
            <w:r>
              <w:rPr>
                <w:rFonts w:eastAsia="HGP創英角ｺﾞｼｯｸUB" w:hAnsi="Times New Roman" w:hint="eastAsia"/>
                <w:kern w:val="0"/>
                <w:sz w:val="36"/>
                <w:szCs w:val="36"/>
              </w:rPr>
              <w:t>新訂</w:t>
            </w:r>
          </w:p>
          <w:p w14:paraId="00702B99" w14:textId="77777777" w:rsidR="00B34A0A" w:rsidRPr="00B34A0A" w:rsidRDefault="00E04B83" w:rsidP="00B34A0A">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6A452DA0" w14:textId="77777777" w:rsidR="00E04B83" w:rsidRPr="000B248F" w:rsidRDefault="00E04B83" w:rsidP="00E04B83">
            <w:pPr>
              <w:jc w:val="center"/>
              <w:rPr>
                <w:rFonts w:ascii="ＭＳ ゴシック" w:eastAsia="ＭＳ ゴシック" w:hAnsi="ＭＳ ゴシック" w:hint="eastAsia"/>
                <w:sz w:val="22"/>
              </w:rPr>
            </w:pPr>
            <w:r w:rsidRPr="000B248F">
              <w:rPr>
                <w:rFonts w:ascii="ＭＳ ゴシック" w:eastAsia="ＭＳ ゴシック" w:hAnsi="ＭＳ ゴシック" w:hint="eastAsia"/>
                <w:sz w:val="22"/>
              </w:rPr>
              <w:t>R0</w:t>
            </w:r>
            <w:r>
              <w:rPr>
                <w:rFonts w:ascii="ＭＳ ゴシック" w:eastAsia="ＭＳ ゴシック" w:hAnsi="ＭＳ ゴシック" w:hint="eastAsia"/>
                <w:sz w:val="22"/>
              </w:rPr>
              <w:t>7</w:t>
            </w:r>
            <w:r w:rsidRPr="000B248F">
              <w:rPr>
                <w:rFonts w:ascii="ＭＳ ゴシック" w:eastAsia="ＭＳ ゴシック" w:hAnsi="ＭＳ ゴシック" w:hint="eastAsia"/>
                <w:sz w:val="22"/>
              </w:rPr>
              <w:t>-</w:t>
            </w:r>
            <w:r>
              <w:rPr>
                <w:rFonts w:ascii="ＭＳ ゴシック" w:eastAsia="ＭＳ ゴシック" w:hAnsi="ＭＳ ゴシック" w:hint="eastAsia"/>
                <w:sz w:val="22"/>
              </w:rPr>
              <w:t>15</w:t>
            </w:r>
            <w:r w:rsidRPr="000B248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Ｂ５</w:t>
            </w:r>
            <w:r w:rsidRPr="000B248F">
              <w:rPr>
                <w:rFonts w:ascii="ＭＳ ゴシック" w:eastAsia="ＭＳ ゴシック" w:hAnsi="ＭＳ ゴシック" w:hint="eastAsia"/>
                <w:sz w:val="22"/>
              </w:rPr>
              <w:t>判・</w:t>
            </w:r>
            <w:r>
              <w:rPr>
                <w:rFonts w:ascii="ＭＳ ゴシック" w:eastAsia="ＭＳ ゴシック" w:hAnsi="ＭＳ ゴシック" w:hint="eastAsia"/>
                <w:sz w:val="22"/>
              </w:rPr>
              <w:t>60</w:t>
            </w:r>
            <w:r w:rsidRPr="000B248F">
              <w:rPr>
                <w:rFonts w:ascii="ＭＳ ゴシック" w:eastAsia="ＭＳ ゴシック" w:hAnsi="ＭＳ ゴシック" w:hint="eastAsia"/>
                <w:sz w:val="22"/>
              </w:rPr>
              <w:t>頁  定価</w:t>
            </w:r>
            <w:r>
              <w:rPr>
                <w:rFonts w:ascii="ＭＳ ゴシック" w:eastAsia="ＭＳ ゴシック" w:hAnsi="ＭＳ ゴシック" w:hint="eastAsia"/>
                <w:sz w:val="22"/>
              </w:rPr>
              <w:t>770</w:t>
            </w:r>
            <w:r w:rsidRPr="000B248F">
              <w:rPr>
                <w:rFonts w:ascii="ＭＳ ゴシック" w:eastAsia="ＭＳ ゴシック" w:hAnsi="ＭＳ ゴシック" w:hint="eastAsia"/>
                <w:sz w:val="22"/>
              </w:rPr>
              <w:t>円　税込み・送料別</w:t>
            </w:r>
          </w:p>
          <w:p w14:paraId="7AF430EF" w14:textId="387C894F" w:rsidR="00B34A0A" w:rsidRPr="00B34A0A" w:rsidRDefault="000A4C6A" w:rsidP="00B34A0A">
            <w:pPr>
              <w:rPr>
                <w:rFonts w:ascii="ＭＳ ゴシック" w:eastAsia="ＭＳ ゴシック" w:hAnsi="ＭＳ ゴシック" w:hint="eastAsia"/>
                <w:sz w:val="18"/>
                <w:szCs w:val="18"/>
              </w:rPr>
            </w:pPr>
            <w:r>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23764E47" wp14:editId="4D866925">
                      <wp:simplePos x="0" y="0"/>
                      <wp:positionH relativeFrom="column">
                        <wp:posOffset>1830705</wp:posOffset>
                      </wp:positionH>
                      <wp:positionV relativeFrom="paragraph">
                        <wp:posOffset>114300</wp:posOffset>
                      </wp:positionV>
                      <wp:extent cx="3848100" cy="2752725"/>
                      <wp:effectExtent l="9525" t="9525" r="9525" b="9525"/>
                      <wp:wrapNone/>
                      <wp:docPr id="193176996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752725"/>
                              </a:xfrm>
                              <a:prstGeom prst="rect">
                                <a:avLst/>
                              </a:prstGeom>
                              <a:solidFill>
                                <a:srgbClr val="FFFFFF"/>
                              </a:solidFill>
                              <a:ln w="9525">
                                <a:solidFill>
                                  <a:srgbClr val="000000"/>
                                </a:solidFill>
                                <a:miter lim="800000"/>
                                <a:headEnd/>
                                <a:tailEnd/>
                              </a:ln>
                            </wps:spPr>
                            <wps:txbx>
                              <w:txbxContent>
                                <w:p w14:paraId="105CDEDE" w14:textId="77777777" w:rsidR="00EC053F" w:rsidRPr="00A7288D" w:rsidRDefault="005C3FB9" w:rsidP="00A6723B">
                                  <w:pPr>
                                    <w:spacing w:line="60" w:lineRule="auto"/>
                                    <w:ind w:firstLineChars="100" w:firstLine="220"/>
                                    <w:rPr>
                                      <w:rFonts w:ascii="ＭＳ ゴシック" w:eastAsia="ＭＳ ゴシック" w:hAnsi="ＭＳ ゴシック" w:hint="eastAsia"/>
                                      <w:sz w:val="22"/>
                                      <w:szCs w:val="22"/>
                                    </w:rPr>
                                  </w:pPr>
                                  <w:r w:rsidRPr="005C3FB9">
                                    <w:rPr>
                                      <w:rFonts w:ascii="ＭＳ ゴシック" w:eastAsia="ＭＳ ゴシック" w:hAnsi="ＭＳ ゴシック" w:hint="eastAsia"/>
                                      <w:sz w:val="22"/>
                                      <w:szCs w:val="22"/>
                                    </w:rPr>
                                    <w:t>作成・届出や労働者への周知の方法、就業規則を作成する上でのポイントなど就業規則の作成に必要な事項を網羅</w:t>
                                  </w:r>
                                  <w:r w:rsidR="00A6723B" w:rsidRPr="00A7288D">
                                    <w:rPr>
                                      <w:rFonts w:ascii="ＭＳ ゴシック" w:eastAsia="ＭＳ ゴシック" w:hAnsi="ＭＳ ゴシック" w:hint="eastAsia"/>
                                      <w:sz w:val="22"/>
                                      <w:szCs w:val="22"/>
                                    </w:rPr>
                                    <w:t>。</w:t>
                                  </w:r>
                                  <w:r w:rsidR="00770C4A" w:rsidRPr="00A7288D">
                                    <w:rPr>
                                      <w:rFonts w:ascii="ＭＳ ゴシック" w:eastAsia="ＭＳ ゴシック" w:hAnsi="ＭＳ ゴシック" w:hint="eastAsia"/>
                                      <w:sz w:val="22"/>
                                      <w:szCs w:val="22"/>
                                    </w:rPr>
                                    <w:t>今回の改訂では、</w:t>
                                  </w:r>
                                  <w:r w:rsidRPr="005C3FB9">
                                    <w:rPr>
                                      <w:rFonts w:ascii="ＭＳ ゴシック" w:eastAsia="ＭＳ ゴシック" w:hAnsi="ＭＳ ゴシック" w:hint="eastAsia"/>
                                      <w:sz w:val="22"/>
                                      <w:szCs w:val="22"/>
                                    </w:rPr>
                                    <w:t>育児・介護休業法の改正に伴い、子の看護等休暇</w:t>
                                  </w:r>
                                  <w:r>
                                    <w:rPr>
                                      <w:rFonts w:ascii="ＭＳ ゴシック" w:eastAsia="ＭＳ ゴシック" w:hAnsi="ＭＳ ゴシック" w:hint="eastAsia"/>
                                      <w:sz w:val="22"/>
                                      <w:szCs w:val="22"/>
                                    </w:rPr>
                                    <w:t>等の</w:t>
                                  </w:r>
                                  <w:r w:rsidRPr="005C3FB9">
                                    <w:rPr>
                                      <w:rFonts w:ascii="ＭＳ ゴシック" w:eastAsia="ＭＳ ゴシック" w:hAnsi="ＭＳ ゴシック" w:hint="eastAsia"/>
                                      <w:sz w:val="22"/>
                                      <w:szCs w:val="22"/>
                                    </w:rPr>
                                    <w:t>見直し</w:t>
                                  </w:r>
                                  <w:r w:rsidR="004B2EF2" w:rsidRPr="00A7288D">
                                    <w:rPr>
                                      <w:rFonts w:ascii="ＭＳ ゴシック" w:eastAsia="ＭＳ ゴシック" w:hAnsi="ＭＳ ゴシック" w:hint="eastAsia"/>
                                      <w:sz w:val="22"/>
                                      <w:szCs w:val="22"/>
                                    </w:rPr>
                                    <w:t>などを</w:t>
                                  </w:r>
                                  <w:r w:rsidR="00095150" w:rsidRPr="00A7288D">
                                    <w:rPr>
                                      <w:rFonts w:ascii="ＭＳ ゴシック" w:eastAsia="ＭＳ ゴシック" w:hAnsi="ＭＳ ゴシック" w:hint="eastAsia"/>
                                      <w:sz w:val="22"/>
                                      <w:szCs w:val="22"/>
                                    </w:rPr>
                                    <w:t>し</w:t>
                                  </w:r>
                                  <w:r w:rsidR="00A37E71" w:rsidRPr="00A7288D">
                                    <w:rPr>
                                      <w:rFonts w:ascii="ＭＳ ゴシック" w:eastAsia="ＭＳ ゴシック" w:hAnsi="ＭＳ ゴシック" w:hint="eastAsia"/>
                                      <w:sz w:val="22"/>
                                      <w:szCs w:val="22"/>
                                    </w:rPr>
                                    <w:t>ています。</w:t>
                                  </w:r>
                                </w:p>
                                <w:p w14:paraId="55DEB128" w14:textId="77777777" w:rsidR="00A10261" w:rsidRPr="005C3FB9" w:rsidRDefault="00A10261" w:rsidP="00312EDB">
                                  <w:pPr>
                                    <w:spacing w:line="60" w:lineRule="auto"/>
                                    <w:rPr>
                                      <w:rFonts w:ascii="ＭＳ ゴシック" w:eastAsia="ＭＳ ゴシック" w:hAnsi="ＭＳ ゴシック"/>
                                      <w:b/>
                                      <w:bCs/>
                                      <w:sz w:val="20"/>
                                      <w:szCs w:val="20"/>
                                    </w:rPr>
                                  </w:pPr>
                                </w:p>
                                <w:p w14:paraId="5B3F2272" w14:textId="77777777" w:rsidR="00A10261" w:rsidRDefault="003408CC" w:rsidP="00312EDB">
                                  <w:pPr>
                                    <w:spacing w:line="60" w:lineRule="auto"/>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構　成　】</w:t>
                                  </w:r>
                                </w:p>
                                <w:p w14:paraId="2019643B" w14:textId="77777777" w:rsidR="00A10261" w:rsidRPr="00D02F71" w:rsidRDefault="00243D43" w:rsidP="00312EDB">
                                  <w:pPr>
                                    <w:spacing w:line="60" w:lineRule="auto"/>
                                    <w:rPr>
                                      <w:rFonts w:ascii="ＭＳ ゴシック" w:eastAsia="ＭＳ ゴシック" w:hAnsi="ＭＳ ゴシック" w:hint="eastAsia"/>
                                      <w:sz w:val="20"/>
                                      <w:szCs w:val="20"/>
                                    </w:rPr>
                                  </w:pPr>
                                  <w:r w:rsidRPr="00D02F71">
                                    <w:rPr>
                                      <w:rFonts w:ascii="ＭＳ ゴシック" w:eastAsia="ＭＳ ゴシック" w:hAnsi="ＭＳ ゴシック" w:hint="eastAsia"/>
                                      <w:b/>
                                      <w:bCs/>
                                      <w:sz w:val="20"/>
                                      <w:szCs w:val="20"/>
                                    </w:rPr>
                                    <w:t>１</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就業規則とは</w:t>
                                  </w:r>
                                </w:p>
                                <w:p w14:paraId="0926E5BB" w14:textId="77777777" w:rsidR="00A10261" w:rsidRPr="00D02F71" w:rsidRDefault="00D43A8B" w:rsidP="00312EDB">
                                  <w:pPr>
                                    <w:spacing w:line="60" w:lineRule="auto"/>
                                    <w:rPr>
                                      <w:rFonts w:ascii="ＭＳ ゴシック" w:eastAsia="ＭＳ ゴシック" w:hAnsi="ＭＳ ゴシック"/>
                                      <w:sz w:val="20"/>
                                      <w:szCs w:val="20"/>
                                    </w:rPr>
                                  </w:pPr>
                                  <w:r w:rsidRPr="00D02F71">
                                    <w:rPr>
                                      <w:rFonts w:ascii="ＭＳ ゴシック" w:eastAsia="ＭＳ ゴシック" w:hAnsi="ＭＳ ゴシック" w:hint="eastAsia"/>
                                      <w:b/>
                                      <w:bCs/>
                                      <w:sz w:val="20"/>
                                      <w:szCs w:val="20"/>
                                    </w:rPr>
                                    <w:t>２</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就業規則に記載しなければならないこと</w:t>
                                  </w:r>
                                  <w:r w:rsidR="00B71209" w:rsidRPr="00D02F71">
                                    <w:rPr>
                                      <w:rFonts w:ascii="ＭＳ ゴシック" w:eastAsia="ＭＳ ゴシック" w:hAnsi="ＭＳ ゴシック" w:hint="eastAsia"/>
                                      <w:sz w:val="20"/>
                                      <w:szCs w:val="20"/>
                                    </w:rPr>
                                    <w:t xml:space="preserve"> </w:t>
                                  </w:r>
                                </w:p>
                                <w:p w14:paraId="3447F68C" w14:textId="77777777" w:rsidR="00A10261" w:rsidRPr="00D02F71" w:rsidRDefault="00B71209" w:rsidP="00312EDB">
                                  <w:pPr>
                                    <w:spacing w:line="60" w:lineRule="auto"/>
                                    <w:rPr>
                                      <w:rFonts w:ascii="ＭＳ ゴシック" w:eastAsia="ＭＳ ゴシック" w:hAnsi="ＭＳ ゴシック"/>
                                      <w:sz w:val="20"/>
                                      <w:szCs w:val="20"/>
                                    </w:rPr>
                                  </w:pPr>
                                  <w:r w:rsidRPr="00D02F71">
                                    <w:rPr>
                                      <w:rFonts w:ascii="ＭＳ ゴシック" w:eastAsia="ＭＳ ゴシック" w:hAnsi="ＭＳ ゴシック" w:hint="eastAsia"/>
                                      <w:b/>
                                      <w:bCs/>
                                      <w:sz w:val="20"/>
                                      <w:szCs w:val="20"/>
                                    </w:rPr>
                                    <w:t>３</w:t>
                                  </w:r>
                                  <w:r w:rsidRPr="00D02F71">
                                    <w:rPr>
                                      <w:rFonts w:ascii="ＭＳ ゴシック" w:eastAsia="ＭＳ ゴシック" w:hAnsi="ＭＳ ゴシック"/>
                                      <w:sz w:val="20"/>
                                      <w:szCs w:val="20"/>
                                    </w:rPr>
                                    <w:t xml:space="preserve"> </w:t>
                                  </w:r>
                                  <w:r w:rsidR="00780309">
                                    <w:rPr>
                                      <w:rFonts w:ascii="ＭＳ ゴシック" w:eastAsia="ＭＳ ゴシック" w:hAnsi="ＭＳ ゴシック" w:hint="eastAsia"/>
                                      <w:sz w:val="20"/>
                                      <w:szCs w:val="20"/>
                                    </w:rPr>
                                    <w:t>作成・届出</w:t>
                                  </w:r>
                                  <w:r w:rsidRPr="00D02F71">
                                    <w:rPr>
                                      <w:rFonts w:ascii="ＭＳ ゴシック" w:eastAsia="ＭＳ ゴシック" w:hAnsi="ＭＳ ゴシック" w:hint="eastAsia"/>
                                      <w:sz w:val="20"/>
                                      <w:szCs w:val="20"/>
                                    </w:rPr>
                                    <w:t xml:space="preserve"> </w:t>
                                  </w:r>
                                </w:p>
                                <w:p w14:paraId="47CA3ADE" w14:textId="77777777" w:rsidR="00A10261" w:rsidRPr="00D02F71" w:rsidRDefault="00D43A8B" w:rsidP="00312EDB">
                                  <w:pPr>
                                    <w:spacing w:line="60" w:lineRule="auto"/>
                                    <w:rPr>
                                      <w:rFonts w:ascii="ＭＳ ゴシック" w:eastAsia="ＭＳ ゴシック" w:hAnsi="ＭＳ ゴシック"/>
                                      <w:b/>
                                      <w:bCs/>
                                      <w:sz w:val="20"/>
                                      <w:szCs w:val="20"/>
                                    </w:rPr>
                                  </w:pPr>
                                  <w:r w:rsidRPr="00D02F71">
                                    <w:rPr>
                                      <w:rFonts w:ascii="ＭＳ ゴシック" w:eastAsia="ＭＳ ゴシック" w:hAnsi="ＭＳ ゴシック" w:hint="eastAsia"/>
                                      <w:b/>
                                      <w:bCs/>
                                      <w:sz w:val="20"/>
                                      <w:szCs w:val="20"/>
                                    </w:rPr>
                                    <w:t>４</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労働者への周知の方法</w:t>
                                  </w:r>
                                  <w:r w:rsidR="00B71209" w:rsidRPr="00D02F71">
                                    <w:rPr>
                                      <w:rFonts w:ascii="ＭＳ ゴシック" w:eastAsia="ＭＳ ゴシック" w:hAnsi="ＭＳ ゴシック" w:hint="eastAsia"/>
                                      <w:b/>
                                      <w:bCs/>
                                      <w:sz w:val="20"/>
                                      <w:szCs w:val="20"/>
                                    </w:rPr>
                                    <w:t xml:space="preserve"> </w:t>
                                  </w:r>
                                </w:p>
                                <w:p w14:paraId="3441209B" w14:textId="77777777" w:rsidR="00A10261" w:rsidRPr="00D02F71" w:rsidRDefault="00D43A8B" w:rsidP="00312EDB">
                                  <w:pPr>
                                    <w:spacing w:line="60" w:lineRule="auto"/>
                                    <w:rPr>
                                      <w:rFonts w:ascii="ＭＳ ゴシック" w:eastAsia="ＭＳ ゴシック" w:hAnsi="ＭＳ ゴシック"/>
                                      <w:b/>
                                      <w:bCs/>
                                      <w:sz w:val="20"/>
                                      <w:szCs w:val="20"/>
                                    </w:rPr>
                                  </w:pPr>
                                  <w:r w:rsidRPr="00D02F71">
                                    <w:rPr>
                                      <w:rFonts w:ascii="ＭＳ ゴシック" w:eastAsia="ＭＳ ゴシック" w:hAnsi="ＭＳ ゴシック" w:hint="eastAsia"/>
                                      <w:b/>
                                      <w:bCs/>
                                      <w:sz w:val="20"/>
                                      <w:szCs w:val="20"/>
                                    </w:rPr>
                                    <w:t>５</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就業規則を作成する上でのポイント</w:t>
                                  </w:r>
                                </w:p>
                                <w:p w14:paraId="418C9880" w14:textId="77777777" w:rsidR="00B10FE3" w:rsidRPr="00780309" w:rsidRDefault="00780309" w:rsidP="00780309">
                                  <w:pPr>
                                    <w:numPr>
                                      <w:ilvl w:val="0"/>
                                      <w:numId w:val="35"/>
                                    </w:numPr>
                                    <w:spacing w:line="60" w:lineRule="auto"/>
                                    <w:rPr>
                                      <w:rFonts w:ascii="ＭＳ ゴシック" w:eastAsia="ＭＳ ゴシック" w:hAnsi="ＭＳ ゴシック"/>
                                      <w:sz w:val="20"/>
                                      <w:szCs w:val="20"/>
                                    </w:rPr>
                                  </w:pPr>
                                  <w:r w:rsidRPr="00780309">
                                    <w:rPr>
                                      <w:rFonts w:ascii="ＭＳ ゴシック" w:eastAsia="ＭＳ ゴシック" w:hAnsi="ＭＳ ゴシック" w:hint="eastAsia"/>
                                      <w:sz w:val="20"/>
                                      <w:szCs w:val="20"/>
                                    </w:rPr>
                                    <w:t>就業規則の解説</w:t>
                                  </w:r>
                                </w:p>
                                <w:p w14:paraId="49C33733" w14:textId="77777777" w:rsidR="00780309" w:rsidRPr="00780309" w:rsidRDefault="00780309" w:rsidP="00780309">
                                  <w:pPr>
                                    <w:numPr>
                                      <w:ilvl w:val="0"/>
                                      <w:numId w:val="35"/>
                                    </w:numPr>
                                    <w:spacing w:line="60" w:lineRule="auto"/>
                                    <w:rPr>
                                      <w:rFonts w:ascii="ＭＳ ゴシック" w:eastAsia="ＭＳ ゴシック" w:hAnsi="ＭＳ ゴシック" w:hint="eastAsia"/>
                                      <w:sz w:val="20"/>
                                      <w:szCs w:val="20"/>
                                    </w:rPr>
                                  </w:pPr>
                                  <w:r w:rsidRPr="00780309">
                                    <w:rPr>
                                      <w:rFonts w:ascii="ＭＳ ゴシック" w:eastAsia="ＭＳ ゴシック" w:hAnsi="ＭＳ ゴシック" w:hint="eastAsia"/>
                                      <w:sz w:val="20"/>
                                      <w:szCs w:val="20"/>
                                    </w:rPr>
                                    <w:t>給与規定の解説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64E47" id="_x0000_t202" coordsize="21600,21600" o:spt="202" path="m,l,21600r21600,l21600,xe">
                      <v:stroke joinstyle="miter"/>
                      <v:path gradientshapeok="t" o:connecttype="rect"/>
                    </v:shapetype>
                    <v:shape id="Text Box 49" o:spid="_x0000_s1026" type="#_x0000_t202" style="position:absolute;left:0;text-align:left;margin-left:144.15pt;margin-top:9pt;width:303pt;height:2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">
                      <v:textbox inset="5.85pt,.7pt,5.85pt,.7pt">
                        <w:txbxContent>
                          <w:p w14:paraId="105CDEDE" w14:textId="77777777" w:rsidR="00EC053F" w:rsidRPr="00A7288D" w:rsidRDefault="005C3FB9" w:rsidP="00A6723B">
                            <w:pPr>
                              <w:spacing w:line="60" w:lineRule="auto"/>
                              <w:ind w:firstLineChars="100" w:firstLine="220"/>
                              <w:rPr>
                                <w:rFonts w:ascii="ＭＳ ゴシック" w:eastAsia="ＭＳ ゴシック" w:hAnsi="ＭＳ ゴシック" w:hint="eastAsia"/>
                                <w:sz w:val="22"/>
                                <w:szCs w:val="22"/>
                              </w:rPr>
                            </w:pPr>
                            <w:r w:rsidRPr="005C3FB9">
                              <w:rPr>
                                <w:rFonts w:ascii="ＭＳ ゴシック" w:eastAsia="ＭＳ ゴシック" w:hAnsi="ＭＳ ゴシック" w:hint="eastAsia"/>
                                <w:sz w:val="22"/>
                                <w:szCs w:val="22"/>
                              </w:rPr>
                              <w:t>作成・届出や労働者への周知の方法、就業規則を作成する上でのポイントなど就業規則の作成に必要な事項を網羅</w:t>
                            </w:r>
                            <w:r w:rsidR="00A6723B" w:rsidRPr="00A7288D">
                              <w:rPr>
                                <w:rFonts w:ascii="ＭＳ ゴシック" w:eastAsia="ＭＳ ゴシック" w:hAnsi="ＭＳ ゴシック" w:hint="eastAsia"/>
                                <w:sz w:val="22"/>
                                <w:szCs w:val="22"/>
                              </w:rPr>
                              <w:t>。</w:t>
                            </w:r>
                            <w:r w:rsidR="00770C4A" w:rsidRPr="00A7288D">
                              <w:rPr>
                                <w:rFonts w:ascii="ＭＳ ゴシック" w:eastAsia="ＭＳ ゴシック" w:hAnsi="ＭＳ ゴシック" w:hint="eastAsia"/>
                                <w:sz w:val="22"/>
                                <w:szCs w:val="22"/>
                              </w:rPr>
                              <w:t>今回の改訂では、</w:t>
                            </w:r>
                            <w:r w:rsidRPr="005C3FB9">
                              <w:rPr>
                                <w:rFonts w:ascii="ＭＳ ゴシック" w:eastAsia="ＭＳ ゴシック" w:hAnsi="ＭＳ ゴシック" w:hint="eastAsia"/>
                                <w:sz w:val="22"/>
                                <w:szCs w:val="22"/>
                              </w:rPr>
                              <w:t>育児・介護休業法の改正に伴い、子の看護等休暇</w:t>
                            </w:r>
                            <w:r>
                              <w:rPr>
                                <w:rFonts w:ascii="ＭＳ ゴシック" w:eastAsia="ＭＳ ゴシック" w:hAnsi="ＭＳ ゴシック" w:hint="eastAsia"/>
                                <w:sz w:val="22"/>
                                <w:szCs w:val="22"/>
                              </w:rPr>
                              <w:t>等の</w:t>
                            </w:r>
                            <w:r w:rsidRPr="005C3FB9">
                              <w:rPr>
                                <w:rFonts w:ascii="ＭＳ ゴシック" w:eastAsia="ＭＳ ゴシック" w:hAnsi="ＭＳ ゴシック" w:hint="eastAsia"/>
                                <w:sz w:val="22"/>
                                <w:szCs w:val="22"/>
                              </w:rPr>
                              <w:t>見直し</w:t>
                            </w:r>
                            <w:r w:rsidR="004B2EF2" w:rsidRPr="00A7288D">
                              <w:rPr>
                                <w:rFonts w:ascii="ＭＳ ゴシック" w:eastAsia="ＭＳ ゴシック" w:hAnsi="ＭＳ ゴシック" w:hint="eastAsia"/>
                                <w:sz w:val="22"/>
                                <w:szCs w:val="22"/>
                              </w:rPr>
                              <w:t>などを</w:t>
                            </w:r>
                            <w:r w:rsidR="00095150" w:rsidRPr="00A7288D">
                              <w:rPr>
                                <w:rFonts w:ascii="ＭＳ ゴシック" w:eastAsia="ＭＳ ゴシック" w:hAnsi="ＭＳ ゴシック" w:hint="eastAsia"/>
                                <w:sz w:val="22"/>
                                <w:szCs w:val="22"/>
                              </w:rPr>
                              <w:t>し</w:t>
                            </w:r>
                            <w:r w:rsidR="00A37E71" w:rsidRPr="00A7288D">
                              <w:rPr>
                                <w:rFonts w:ascii="ＭＳ ゴシック" w:eastAsia="ＭＳ ゴシック" w:hAnsi="ＭＳ ゴシック" w:hint="eastAsia"/>
                                <w:sz w:val="22"/>
                                <w:szCs w:val="22"/>
                              </w:rPr>
                              <w:t>ています。</w:t>
                            </w:r>
                          </w:p>
                          <w:p w14:paraId="55DEB128" w14:textId="77777777" w:rsidR="00A10261" w:rsidRPr="005C3FB9" w:rsidRDefault="00A10261" w:rsidP="00312EDB">
                            <w:pPr>
                              <w:spacing w:line="60" w:lineRule="auto"/>
                              <w:rPr>
                                <w:rFonts w:ascii="ＭＳ ゴシック" w:eastAsia="ＭＳ ゴシック" w:hAnsi="ＭＳ ゴシック"/>
                                <w:b/>
                                <w:bCs/>
                                <w:sz w:val="20"/>
                                <w:szCs w:val="20"/>
                              </w:rPr>
                            </w:pPr>
                          </w:p>
                          <w:p w14:paraId="5B3F2272" w14:textId="77777777" w:rsidR="00A10261" w:rsidRDefault="003408CC" w:rsidP="00312EDB">
                            <w:pPr>
                              <w:spacing w:line="60" w:lineRule="auto"/>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構　成　】</w:t>
                            </w:r>
                          </w:p>
                          <w:p w14:paraId="2019643B" w14:textId="77777777" w:rsidR="00A10261" w:rsidRPr="00D02F71" w:rsidRDefault="00243D43" w:rsidP="00312EDB">
                            <w:pPr>
                              <w:spacing w:line="60" w:lineRule="auto"/>
                              <w:rPr>
                                <w:rFonts w:ascii="ＭＳ ゴシック" w:eastAsia="ＭＳ ゴシック" w:hAnsi="ＭＳ ゴシック" w:hint="eastAsia"/>
                                <w:sz w:val="20"/>
                                <w:szCs w:val="20"/>
                              </w:rPr>
                            </w:pPr>
                            <w:r w:rsidRPr="00D02F71">
                              <w:rPr>
                                <w:rFonts w:ascii="ＭＳ ゴシック" w:eastAsia="ＭＳ ゴシック" w:hAnsi="ＭＳ ゴシック" w:hint="eastAsia"/>
                                <w:b/>
                                <w:bCs/>
                                <w:sz w:val="20"/>
                                <w:szCs w:val="20"/>
                              </w:rPr>
                              <w:t>１</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就業規則とは</w:t>
                            </w:r>
                          </w:p>
                          <w:p w14:paraId="0926E5BB" w14:textId="77777777" w:rsidR="00A10261" w:rsidRPr="00D02F71" w:rsidRDefault="00D43A8B" w:rsidP="00312EDB">
                            <w:pPr>
                              <w:spacing w:line="60" w:lineRule="auto"/>
                              <w:rPr>
                                <w:rFonts w:ascii="ＭＳ ゴシック" w:eastAsia="ＭＳ ゴシック" w:hAnsi="ＭＳ ゴシック"/>
                                <w:sz w:val="20"/>
                                <w:szCs w:val="20"/>
                              </w:rPr>
                            </w:pPr>
                            <w:r w:rsidRPr="00D02F71">
                              <w:rPr>
                                <w:rFonts w:ascii="ＭＳ ゴシック" w:eastAsia="ＭＳ ゴシック" w:hAnsi="ＭＳ ゴシック" w:hint="eastAsia"/>
                                <w:b/>
                                <w:bCs/>
                                <w:sz w:val="20"/>
                                <w:szCs w:val="20"/>
                              </w:rPr>
                              <w:t>２</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就業規則に記載しなければならないこと</w:t>
                            </w:r>
                            <w:r w:rsidR="00B71209" w:rsidRPr="00D02F71">
                              <w:rPr>
                                <w:rFonts w:ascii="ＭＳ ゴシック" w:eastAsia="ＭＳ ゴシック" w:hAnsi="ＭＳ ゴシック" w:hint="eastAsia"/>
                                <w:sz w:val="20"/>
                                <w:szCs w:val="20"/>
                              </w:rPr>
                              <w:t xml:space="preserve"> </w:t>
                            </w:r>
                          </w:p>
                          <w:p w14:paraId="3447F68C" w14:textId="77777777" w:rsidR="00A10261" w:rsidRPr="00D02F71" w:rsidRDefault="00B71209" w:rsidP="00312EDB">
                            <w:pPr>
                              <w:spacing w:line="60" w:lineRule="auto"/>
                              <w:rPr>
                                <w:rFonts w:ascii="ＭＳ ゴシック" w:eastAsia="ＭＳ ゴシック" w:hAnsi="ＭＳ ゴシック"/>
                                <w:sz w:val="20"/>
                                <w:szCs w:val="20"/>
                              </w:rPr>
                            </w:pPr>
                            <w:r w:rsidRPr="00D02F71">
                              <w:rPr>
                                <w:rFonts w:ascii="ＭＳ ゴシック" w:eastAsia="ＭＳ ゴシック" w:hAnsi="ＭＳ ゴシック" w:hint="eastAsia"/>
                                <w:b/>
                                <w:bCs/>
                                <w:sz w:val="20"/>
                                <w:szCs w:val="20"/>
                              </w:rPr>
                              <w:t>３</w:t>
                            </w:r>
                            <w:r w:rsidRPr="00D02F71">
                              <w:rPr>
                                <w:rFonts w:ascii="ＭＳ ゴシック" w:eastAsia="ＭＳ ゴシック" w:hAnsi="ＭＳ ゴシック"/>
                                <w:sz w:val="20"/>
                                <w:szCs w:val="20"/>
                              </w:rPr>
                              <w:t xml:space="preserve"> </w:t>
                            </w:r>
                            <w:r w:rsidR="00780309">
                              <w:rPr>
                                <w:rFonts w:ascii="ＭＳ ゴシック" w:eastAsia="ＭＳ ゴシック" w:hAnsi="ＭＳ ゴシック" w:hint="eastAsia"/>
                                <w:sz w:val="20"/>
                                <w:szCs w:val="20"/>
                              </w:rPr>
                              <w:t>作成・届出</w:t>
                            </w:r>
                            <w:r w:rsidRPr="00D02F71">
                              <w:rPr>
                                <w:rFonts w:ascii="ＭＳ ゴシック" w:eastAsia="ＭＳ ゴシック" w:hAnsi="ＭＳ ゴシック" w:hint="eastAsia"/>
                                <w:sz w:val="20"/>
                                <w:szCs w:val="20"/>
                              </w:rPr>
                              <w:t xml:space="preserve"> </w:t>
                            </w:r>
                          </w:p>
                          <w:p w14:paraId="47CA3ADE" w14:textId="77777777" w:rsidR="00A10261" w:rsidRPr="00D02F71" w:rsidRDefault="00D43A8B" w:rsidP="00312EDB">
                            <w:pPr>
                              <w:spacing w:line="60" w:lineRule="auto"/>
                              <w:rPr>
                                <w:rFonts w:ascii="ＭＳ ゴシック" w:eastAsia="ＭＳ ゴシック" w:hAnsi="ＭＳ ゴシック"/>
                                <w:b/>
                                <w:bCs/>
                                <w:sz w:val="20"/>
                                <w:szCs w:val="20"/>
                              </w:rPr>
                            </w:pPr>
                            <w:r w:rsidRPr="00D02F71">
                              <w:rPr>
                                <w:rFonts w:ascii="ＭＳ ゴシック" w:eastAsia="ＭＳ ゴシック" w:hAnsi="ＭＳ ゴシック" w:hint="eastAsia"/>
                                <w:b/>
                                <w:bCs/>
                                <w:sz w:val="20"/>
                                <w:szCs w:val="20"/>
                              </w:rPr>
                              <w:t>４</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労働者への周知の方法</w:t>
                            </w:r>
                            <w:r w:rsidR="00B71209" w:rsidRPr="00D02F71">
                              <w:rPr>
                                <w:rFonts w:ascii="ＭＳ ゴシック" w:eastAsia="ＭＳ ゴシック" w:hAnsi="ＭＳ ゴシック" w:hint="eastAsia"/>
                                <w:b/>
                                <w:bCs/>
                                <w:sz w:val="20"/>
                                <w:szCs w:val="20"/>
                              </w:rPr>
                              <w:t xml:space="preserve"> </w:t>
                            </w:r>
                          </w:p>
                          <w:p w14:paraId="3441209B" w14:textId="77777777" w:rsidR="00A10261" w:rsidRPr="00D02F71" w:rsidRDefault="00D43A8B" w:rsidP="00312EDB">
                            <w:pPr>
                              <w:spacing w:line="60" w:lineRule="auto"/>
                              <w:rPr>
                                <w:rFonts w:ascii="ＭＳ ゴシック" w:eastAsia="ＭＳ ゴシック" w:hAnsi="ＭＳ ゴシック"/>
                                <w:b/>
                                <w:bCs/>
                                <w:sz w:val="20"/>
                                <w:szCs w:val="20"/>
                              </w:rPr>
                            </w:pPr>
                            <w:r w:rsidRPr="00D02F71">
                              <w:rPr>
                                <w:rFonts w:ascii="ＭＳ ゴシック" w:eastAsia="ＭＳ ゴシック" w:hAnsi="ＭＳ ゴシック" w:hint="eastAsia"/>
                                <w:b/>
                                <w:bCs/>
                                <w:sz w:val="20"/>
                                <w:szCs w:val="20"/>
                              </w:rPr>
                              <w:t>５</w:t>
                            </w:r>
                            <w:r w:rsidR="00B71209" w:rsidRPr="00D02F71">
                              <w:rPr>
                                <w:rFonts w:ascii="ＭＳ ゴシック" w:eastAsia="ＭＳ ゴシック" w:hAnsi="ＭＳ ゴシック" w:hint="eastAsia"/>
                                <w:sz w:val="20"/>
                                <w:szCs w:val="20"/>
                              </w:rPr>
                              <w:t xml:space="preserve"> </w:t>
                            </w:r>
                            <w:r w:rsidR="00780309">
                              <w:rPr>
                                <w:rFonts w:ascii="ＭＳ ゴシック" w:eastAsia="ＭＳ ゴシック" w:hAnsi="ＭＳ ゴシック" w:hint="eastAsia"/>
                                <w:sz w:val="20"/>
                                <w:szCs w:val="20"/>
                              </w:rPr>
                              <w:t>就業規則を作成する上でのポイント</w:t>
                            </w:r>
                          </w:p>
                          <w:p w14:paraId="418C9880" w14:textId="77777777" w:rsidR="00B10FE3" w:rsidRPr="00780309" w:rsidRDefault="00780309" w:rsidP="00780309">
                            <w:pPr>
                              <w:numPr>
                                <w:ilvl w:val="0"/>
                                <w:numId w:val="35"/>
                              </w:numPr>
                              <w:spacing w:line="60" w:lineRule="auto"/>
                              <w:rPr>
                                <w:rFonts w:ascii="ＭＳ ゴシック" w:eastAsia="ＭＳ ゴシック" w:hAnsi="ＭＳ ゴシック"/>
                                <w:sz w:val="20"/>
                                <w:szCs w:val="20"/>
                              </w:rPr>
                            </w:pPr>
                            <w:r w:rsidRPr="00780309">
                              <w:rPr>
                                <w:rFonts w:ascii="ＭＳ ゴシック" w:eastAsia="ＭＳ ゴシック" w:hAnsi="ＭＳ ゴシック" w:hint="eastAsia"/>
                                <w:sz w:val="20"/>
                                <w:szCs w:val="20"/>
                              </w:rPr>
                              <w:t>就業規則の解説</w:t>
                            </w:r>
                          </w:p>
                          <w:p w14:paraId="49C33733" w14:textId="77777777" w:rsidR="00780309" w:rsidRPr="00780309" w:rsidRDefault="00780309" w:rsidP="00780309">
                            <w:pPr>
                              <w:numPr>
                                <w:ilvl w:val="0"/>
                                <w:numId w:val="35"/>
                              </w:numPr>
                              <w:spacing w:line="60" w:lineRule="auto"/>
                              <w:rPr>
                                <w:rFonts w:ascii="ＭＳ ゴシック" w:eastAsia="ＭＳ ゴシック" w:hAnsi="ＭＳ ゴシック" w:hint="eastAsia"/>
                                <w:sz w:val="20"/>
                                <w:szCs w:val="20"/>
                              </w:rPr>
                            </w:pPr>
                            <w:r w:rsidRPr="00780309">
                              <w:rPr>
                                <w:rFonts w:ascii="ＭＳ ゴシック" w:eastAsia="ＭＳ ゴシック" w:hAnsi="ＭＳ ゴシック" w:hint="eastAsia"/>
                                <w:sz w:val="20"/>
                                <w:szCs w:val="20"/>
                              </w:rPr>
                              <w:t>給与規定の解説</w:t>
                            </w:r>
                          </w:p>
                        </w:txbxContent>
                      </v:textbox>
                    </v:shape>
                  </w:pict>
                </mc:Fallback>
              </mc:AlternateContent>
            </w:r>
            <w:r>
              <w:rPr>
                <w:noProof/>
              </w:rPr>
              <w:drawing>
                <wp:anchor distT="0" distB="0" distL="114300" distR="114300" simplePos="0" relativeHeight="251658752" behindDoc="0" locked="0" layoutInCell="1" allowOverlap="1" wp14:anchorId="0CA5CB65" wp14:editId="0CB04E67">
                  <wp:simplePos x="0" y="0"/>
                  <wp:positionH relativeFrom="column">
                    <wp:posOffset>79375</wp:posOffset>
                  </wp:positionH>
                  <wp:positionV relativeFrom="paragraph">
                    <wp:posOffset>118745</wp:posOffset>
                  </wp:positionV>
                  <wp:extent cx="1657985" cy="2407920"/>
                  <wp:effectExtent l="19050" t="19050" r="0" b="0"/>
                  <wp:wrapNone/>
                  <wp:docPr id="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985" cy="2407920"/>
                          </a:xfrm>
                          <a:prstGeom prst="rect">
                            <a:avLst/>
                          </a:prstGeom>
                          <a:solidFill>
                            <a:srgbClr val="FFFFFF"/>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5063604" w14:textId="77777777" w:rsidR="00B34A0A" w:rsidRPr="00B34A0A" w:rsidRDefault="00B34A0A" w:rsidP="00B34A0A">
            <w:pPr>
              <w:rPr>
                <w:rFonts w:ascii="ＭＳ ゴシック" w:eastAsia="ＭＳ ゴシック" w:hAnsi="ＭＳ ゴシック" w:hint="eastAsia"/>
                <w:sz w:val="18"/>
                <w:szCs w:val="18"/>
              </w:rPr>
            </w:pPr>
          </w:p>
          <w:p w14:paraId="5A52EE39" w14:textId="77777777" w:rsidR="00B34A0A" w:rsidRPr="00B34A0A" w:rsidRDefault="00B34A0A" w:rsidP="00B34A0A">
            <w:pPr>
              <w:rPr>
                <w:rFonts w:ascii="ＭＳ ゴシック" w:eastAsia="ＭＳ ゴシック" w:hAnsi="ＭＳ ゴシック" w:hint="eastAsia"/>
                <w:sz w:val="18"/>
                <w:szCs w:val="18"/>
              </w:rPr>
            </w:pPr>
          </w:p>
          <w:p w14:paraId="3A89F871" w14:textId="77777777" w:rsidR="00B34A0A" w:rsidRPr="00B34A0A" w:rsidRDefault="00B34A0A" w:rsidP="00B34A0A">
            <w:pPr>
              <w:rPr>
                <w:rFonts w:ascii="ＭＳ ゴシック" w:eastAsia="ＭＳ ゴシック" w:hAnsi="ＭＳ ゴシック" w:hint="eastAsia"/>
                <w:sz w:val="18"/>
                <w:szCs w:val="18"/>
              </w:rPr>
            </w:pPr>
          </w:p>
        </w:tc>
      </w:tr>
    </w:tbl>
    <w:p w14:paraId="3C9D8B2C" w14:textId="77777777" w:rsidR="00EC575A" w:rsidRPr="00EC575A" w:rsidRDefault="00EC575A" w:rsidP="00EC575A">
      <w:pPr>
        <w:spacing w:line="60" w:lineRule="auto"/>
        <w:rPr>
          <w:rFonts w:ascii="ＭＳ ゴシック" w:eastAsia="ＭＳ ゴシック"/>
        </w:rPr>
      </w:pPr>
      <w:r w:rsidRPr="00EC575A">
        <w:rPr>
          <w:rFonts w:ascii="ＭＳ ゴシック" w:eastAsia="ＭＳ ゴシック" w:hint="eastAsia"/>
        </w:rPr>
        <w:t xml:space="preserve">発行　</w:t>
      </w:r>
      <w:r w:rsidRPr="00780309">
        <w:rPr>
          <w:rFonts w:ascii="ＭＳ ゴシック" w:eastAsia="ＭＳ ゴシック" w:hint="eastAsia"/>
          <w:kern w:val="0"/>
          <w:fitText w:val="3150" w:id="1691064580"/>
        </w:rPr>
        <w:t>全国農業委員会ネットワーク機構</w:t>
      </w:r>
      <w:r w:rsidRPr="00EC575A">
        <w:rPr>
          <w:rFonts w:ascii="ＭＳ ゴシック" w:eastAsia="ＭＳ ゴシック" w:hint="eastAsia"/>
        </w:rPr>
        <w:t xml:space="preserve">  </w:t>
      </w:r>
      <w:r w:rsidRPr="00EC575A">
        <w:rPr>
          <w:rFonts w:ascii="ＭＳ ゴシック" w:eastAsia="ＭＳ ゴシック" w:hint="eastAsia"/>
          <w:kern w:val="0"/>
        </w:rPr>
        <w:t xml:space="preserve">〒102-0084 </w:t>
      </w:r>
      <w:r w:rsidRPr="002971A8">
        <w:rPr>
          <w:rFonts w:ascii="ＭＳ ゴシック" w:eastAsia="ＭＳ ゴシック" w:hint="eastAsia"/>
          <w:spacing w:val="4"/>
          <w:kern w:val="0"/>
          <w:fitText w:val="4830" w:id="1691064581"/>
        </w:rPr>
        <w:t>東京都千代田区二番町9-8 中央労働基準協会ビ</w:t>
      </w:r>
      <w:r w:rsidRPr="002971A8">
        <w:rPr>
          <w:rFonts w:ascii="ＭＳ ゴシック" w:eastAsia="ＭＳ ゴシック" w:hint="eastAsia"/>
          <w:spacing w:val="-8"/>
          <w:kern w:val="0"/>
          <w:fitText w:val="4830" w:id="1691064581"/>
        </w:rPr>
        <w:t>ル</w:t>
      </w:r>
    </w:p>
    <w:p w14:paraId="02F0E13E" w14:textId="77777777" w:rsidR="00D02F71" w:rsidRPr="00D02F71" w:rsidRDefault="00EC575A" w:rsidP="00D02F71">
      <w:pPr>
        <w:spacing w:line="60" w:lineRule="auto"/>
        <w:rPr>
          <w:rFonts w:ascii="ＭＳ ゴシック" w:eastAsia="ＭＳ ゴシック" w:hint="eastAsia"/>
        </w:rPr>
      </w:pPr>
      <w:r w:rsidRPr="00EC575A">
        <w:rPr>
          <w:rFonts w:ascii="ＭＳ ゴシック" w:eastAsia="ＭＳ ゴシック" w:hint="eastAsia"/>
        </w:rPr>
        <w:t xml:space="preserve">　　　</w:t>
      </w:r>
      <w:r w:rsidRPr="005C3FB9">
        <w:rPr>
          <w:rFonts w:ascii="ＭＳ ゴシック" w:eastAsia="ＭＳ ゴシック" w:hint="eastAsia"/>
          <w:spacing w:val="8"/>
          <w:kern w:val="0"/>
          <w:fitText w:val="3150" w:id="1691064582"/>
        </w:rPr>
        <w:t>一般社団法人　全国農業会議</w:t>
      </w:r>
      <w:r w:rsidRPr="005C3FB9">
        <w:rPr>
          <w:rFonts w:ascii="ＭＳ ゴシック" w:eastAsia="ＭＳ ゴシック" w:hint="eastAsia"/>
          <w:spacing w:val="1"/>
          <w:kern w:val="0"/>
          <w:fitText w:val="3150" w:id="1691064582"/>
        </w:rPr>
        <w:t>所</w:t>
      </w:r>
      <w:r w:rsidRPr="00EC575A">
        <w:rPr>
          <w:rFonts w:ascii="ＭＳ ゴシック" w:eastAsia="ＭＳ ゴシック" w:hint="eastAsia"/>
        </w:rPr>
        <w:t xml:space="preserve">  　　　　　 </w:t>
      </w:r>
      <w:r w:rsidRPr="00D02F71">
        <w:rPr>
          <w:rFonts w:ascii="ＭＳ ゴシック" w:eastAsia="ＭＳ ゴシック" w:hint="eastAsia"/>
          <w:kern w:val="0"/>
          <w:fitText w:val="4830" w:id="1691064583"/>
        </w:rPr>
        <w:t>TEL.03-6910-11</w:t>
      </w:r>
      <w:r w:rsidRPr="00D02F71">
        <w:rPr>
          <w:rFonts w:ascii="ＭＳ ゴシック" w:eastAsia="ＭＳ ゴシック" w:hint="eastAsia"/>
          <w:kern w:val="0"/>
          <w:fitText w:val="4830" w:id="1691064583"/>
          <w:lang w:eastAsia="zh-CN"/>
        </w:rPr>
        <w:t>31</w:t>
      </w:r>
      <w:r w:rsidRPr="00D02F71">
        <w:rPr>
          <w:rFonts w:ascii="ＭＳ ゴシック" w:eastAsia="ＭＳ ゴシック" w:hint="eastAsia"/>
          <w:kern w:val="0"/>
          <w:fitText w:val="4830" w:id="1691064583"/>
        </w:rPr>
        <w:t xml:space="preserve">　</w:t>
      </w:r>
      <w:hyperlink r:id="rId10" w:history="1">
        <w:r w:rsidR="00D02F71" w:rsidRPr="002D2326">
          <w:rPr>
            <w:rStyle w:val="a6"/>
            <w:rFonts w:ascii="ＭＳ ゴシック" w:eastAsia="ＭＳ ゴシック" w:hint="eastAsia"/>
            <w:kern w:val="0"/>
            <w:fitText w:val="4830" w:id="1691064583"/>
            <w:lang w:eastAsia="zh-CN"/>
          </w:rPr>
          <w:t>https://www.nca.or.jp/tosho/</w:t>
        </w:r>
      </w:hyperlink>
    </w:p>
    <w:p w14:paraId="6DFDBB39" w14:textId="77777777" w:rsidR="00D02F71" w:rsidRPr="00D02F71" w:rsidRDefault="00D02F71" w:rsidP="00D02F71">
      <w:pPr>
        <w:rPr>
          <w:rFonts w:ascii="HG丸ｺﾞｼｯｸM-PRO" w:eastAsia="HG丸ｺﾞｼｯｸM-PRO" w:hAnsi="HG丸ｺﾞｼｯｸM-PRO"/>
          <w:lang w:eastAsia="zh-CN"/>
        </w:rPr>
      </w:pPr>
      <w:r w:rsidRPr="00D02F71">
        <w:rPr>
          <w:rFonts w:ascii="HG丸ｺﾞｼｯｸM-PRO" w:eastAsia="HG丸ｺﾞｼｯｸM-PRO" w:hAnsi="HG丸ｺﾞｼｯｸM-PRO" w:hint="eastAsia"/>
          <w:sz w:val="26"/>
          <w:szCs w:val="26"/>
        </w:rPr>
        <w:t>お申し込みは</w:t>
      </w:r>
      <w:r w:rsidRPr="00D02F71">
        <w:rPr>
          <w:rFonts w:ascii="HG丸ｺﾞｼｯｸM-PRO" w:eastAsia="HG丸ｺﾞｼｯｸM-PRO" w:hAnsi="HG丸ｺﾞｼｯｸM-PRO" w:hint="eastAsia"/>
          <w:b/>
          <w:bCs/>
          <w:sz w:val="32"/>
          <w:szCs w:val="32"/>
        </w:rPr>
        <w:t>●●●農業会議へ</w:t>
      </w:r>
      <w:r w:rsidRPr="00D02F71">
        <w:rPr>
          <w:rFonts w:ascii="HG丸ｺﾞｼｯｸM-PRO" w:eastAsia="HG丸ｺﾞｼｯｸM-PRO" w:hAnsi="HG丸ｺﾞｼｯｸM-PRO" w:hint="eastAsia"/>
          <w:b/>
          <w:bCs/>
          <w:sz w:val="26"/>
          <w:szCs w:val="26"/>
        </w:rPr>
        <w:t>（担当●●、●●）</w:t>
      </w:r>
      <w:r w:rsidRPr="00D02F71">
        <w:rPr>
          <w:rFonts w:ascii="HG丸ｺﾞｼｯｸM-PRO" w:eastAsia="HG丸ｺﾞｼｯｸM-PRO" w:hAnsi="HG丸ｺﾞｼｯｸM-PRO"/>
          <w:b/>
          <w:bCs/>
          <w:sz w:val="26"/>
          <w:szCs w:val="26"/>
        </w:rPr>
        <w:t>FAX</w:t>
      </w:r>
      <w:r w:rsidRPr="00D02F71">
        <w:rPr>
          <w:rFonts w:ascii="HG丸ｺﾞｼｯｸM-PRO" w:eastAsia="HG丸ｺﾞｼｯｸM-PRO" w:hAnsi="HG丸ｺﾞｼｯｸM-PRO" w:hint="eastAsia"/>
          <w:b/>
          <w:bCs/>
          <w:sz w:val="26"/>
          <w:szCs w:val="26"/>
        </w:rPr>
        <w:t>●●●</w:t>
      </w:r>
      <w:r w:rsidRPr="00D02F71">
        <w:rPr>
          <w:rFonts w:ascii="HG丸ｺﾞｼｯｸM-PRO" w:eastAsia="HG丸ｺﾞｼｯｸM-PRO" w:hAnsi="HG丸ｺﾞｼｯｸM-PRO"/>
          <w:b/>
          <w:bCs/>
          <w:sz w:val="26"/>
          <w:szCs w:val="26"/>
        </w:rPr>
        <w:t>-</w:t>
      </w:r>
      <w:r w:rsidRPr="00D02F71">
        <w:rPr>
          <w:rFonts w:ascii="HG丸ｺﾞｼｯｸM-PRO" w:eastAsia="HG丸ｺﾞｼｯｸM-PRO" w:hAnsi="HG丸ｺﾞｼｯｸM-PRO" w:hint="eastAsia"/>
          <w:b/>
          <w:bCs/>
          <w:sz w:val="26"/>
          <w:szCs w:val="26"/>
        </w:rPr>
        <w:t>●●●</w:t>
      </w:r>
      <w:r w:rsidRPr="00D02F71">
        <w:rPr>
          <w:rFonts w:ascii="HG丸ｺﾞｼｯｸM-PRO" w:eastAsia="HG丸ｺﾞｼｯｸM-PRO" w:hAnsi="HG丸ｺﾞｼｯｸM-PRO"/>
          <w:b/>
          <w:bCs/>
          <w:sz w:val="26"/>
          <w:szCs w:val="26"/>
        </w:rPr>
        <w:t>-</w:t>
      </w:r>
      <w:r w:rsidRPr="00D02F71">
        <w:rPr>
          <w:rFonts w:ascii="HG丸ｺﾞｼｯｸM-PRO" w:eastAsia="HG丸ｺﾞｼｯｸM-PRO" w:hAnsi="HG丸ｺﾞｼｯｸM-PRO" w:hint="eastAsia"/>
          <w:b/>
          <w:bCs/>
          <w:sz w:val="26"/>
          <w:szCs w:val="26"/>
        </w:rPr>
        <w:t>●●●●</w:t>
      </w:r>
    </w:p>
    <w:tbl>
      <w:tblPr>
        <w:tblpPr w:leftFromText="142" w:rightFromText="142" w:vertAnchor="text" w:horzAnchor="margin" w:tblpX="19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9"/>
        <w:gridCol w:w="1767"/>
        <w:gridCol w:w="5670"/>
        <w:gridCol w:w="992"/>
        <w:gridCol w:w="931"/>
      </w:tblGrid>
      <w:tr w:rsidR="00D02F71" w:rsidRPr="00D02F71" w14:paraId="1661601C" w14:textId="77777777" w:rsidTr="00E96F4E">
        <w:trPr>
          <w:cantSplit/>
          <w:trHeight w:val="330"/>
        </w:trPr>
        <w:tc>
          <w:tcPr>
            <w:tcW w:w="459" w:type="dxa"/>
            <w:vMerge w:val="restart"/>
          </w:tcPr>
          <w:p w14:paraId="3A046049" w14:textId="77777777" w:rsidR="00D02F71" w:rsidRPr="00D02F71" w:rsidRDefault="00D02F71" w:rsidP="00D02F71">
            <w:pPr>
              <w:rPr>
                <w:rFonts w:ascii="ＭＳ ゴシック" w:eastAsia="ＭＳ ゴシック"/>
                <w:sz w:val="24"/>
              </w:rPr>
            </w:pPr>
          </w:p>
          <w:p w14:paraId="54EEB48C" w14:textId="77777777" w:rsidR="00D02F71" w:rsidRPr="00D02F71" w:rsidRDefault="00D02F71" w:rsidP="00D02F71">
            <w:pPr>
              <w:rPr>
                <w:rFonts w:ascii="ＭＳ ゴシック" w:eastAsia="ＭＳ ゴシック"/>
                <w:sz w:val="24"/>
              </w:rPr>
            </w:pPr>
            <w:r w:rsidRPr="00D02F71">
              <w:rPr>
                <w:rFonts w:ascii="ＭＳ ゴシック" w:eastAsia="ＭＳ ゴシック" w:hint="eastAsia"/>
                <w:sz w:val="24"/>
              </w:rPr>
              <w:t>申</w:t>
            </w:r>
          </w:p>
          <w:p w14:paraId="64914B81" w14:textId="77777777" w:rsidR="00D02F71" w:rsidRPr="00D02F71" w:rsidRDefault="00D02F71" w:rsidP="00D02F71">
            <w:pPr>
              <w:rPr>
                <w:rFonts w:ascii="ＭＳ ゴシック" w:eastAsia="ＭＳ ゴシック"/>
                <w:sz w:val="24"/>
              </w:rPr>
            </w:pPr>
          </w:p>
          <w:p w14:paraId="350A7C3D" w14:textId="77777777" w:rsidR="00D02F71" w:rsidRPr="00D02F71" w:rsidRDefault="00D02F71" w:rsidP="00D02F71">
            <w:pPr>
              <w:rPr>
                <w:rFonts w:ascii="ＭＳ ゴシック" w:eastAsia="ＭＳ ゴシック"/>
                <w:sz w:val="24"/>
              </w:rPr>
            </w:pPr>
            <w:r w:rsidRPr="00D02F71">
              <w:rPr>
                <w:rFonts w:ascii="ＭＳ ゴシック" w:eastAsia="ＭＳ ゴシック" w:hint="eastAsia"/>
                <w:sz w:val="24"/>
              </w:rPr>
              <w:t>込</w:t>
            </w:r>
          </w:p>
          <w:p w14:paraId="6E4D0AF9" w14:textId="77777777" w:rsidR="00D02F71" w:rsidRPr="00D02F71" w:rsidRDefault="00D02F71" w:rsidP="00D02F71">
            <w:pPr>
              <w:rPr>
                <w:rFonts w:ascii="ＭＳ ゴシック" w:eastAsia="ＭＳ ゴシック"/>
                <w:sz w:val="24"/>
              </w:rPr>
            </w:pPr>
          </w:p>
          <w:p w14:paraId="1CAAD1FE" w14:textId="77777777" w:rsidR="00D02F71" w:rsidRPr="00D02F71" w:rsidRDefault="00D02F71" w:rsidP="00D02F71">
            <w:pPr>
              <w:rPr>
                <w:rFonts w:ascii="ＭＳ ゴシック" w:eastAsia="ＭＳ ゴシック"/>
                <w:sz w:val="24"/>
              </w:rPr>
            </w:pPr>
            <w:r w:rsidRPr="00D02F71">
              <w:rPr>
                <w:rFonts w:ascii="ＭＳ ゴシック" w:eastAsia="ＭＳ ゴシック" w:hint="eastAsia"/>
                <w:sz w:val="24"/>
              </w:rPr>
              <w:t>書</w:t>
            </w:r>
          </w:p>
        </w:tc>
        <w:tc>
          <w:tcPr>
            <w:tcW w:w="9360" w:type="dxa"/>
            <w:gridSpan w:val="4"/>
            <w:tcBorders>
              <w:bottom w:val="dashed" w:sz="4" w:space="0" w:color="auto"/>
            </w:tcBorders>
            <w:hideMark/>
          </w:tcPr>
          <w:p w14:paraId="6046C787"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rPr>
              <w:t>住　所：〒</w:t>
            </w:r>
          </w:p>
        </w:tc>
      </w:tr>
      <w:tr w:rsidR="00D02F71" w:rsidRPr="00D02F71" w14:paraId="02279BA0" w14:textId="77777777" w:rsidTr="00D02F71">
        <w:trPr>
          <w:cantSplit/>
          <w:trHeight w:val="323"/>
        </w:trPr>
        <w:tc>
          <w:tcPr>
            <w:tcW w:w="459" w:type="dxa"/>
            <w:vMerge/>
            <w:vAlign w:val="center"/>
            <w:hideMark/>
          </w:tcPr>
          <w:p w14:paraId="30B0D263" w14:textId="77777777" w:rsidR="00D02F71" w:rsidRPr="00D02F71" w:rsidRDefault="00D02F71" w:rsidP="00D02F71">
            <w:pPr>
              <w:widowControl/>
              <w:jc w:val="left"/>
              <w:rPr>
                <w:rFonts w:ascii="ＭＳ ゴシック" w:eastAsia="ＭＳ ゴシック"/>
                <w:sz w:val="24"/>
              </w:rPr>
            </w:pPr>
          </w:p>
        </w:tc>
        <w:tc>
          <w:tcPr>
            <w:tcW w:w="9360" w:type="dxa"/>
            <w:gridSpan w:val="4"/>
            <w:tcBorders>
              <w:top w:val="dashed" w:sz="4" w:space="0" w:color="auto"/>
              <w:bottom w:val="dashed" w:sz="4" w:space="0" w:color="auto"/>
            </w:tcBorders>
            <w:hideMark/>
          </w:tcPr>
          <w:p w14:paraId="0A83ECFF"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rPr>
              <w:t>名　称：</w:t>
            </w:r>
          </w:p>
        </w:tc>
      </w:tr>
      <w:tr w:rsidR="00D02F71" w:rsidRPr="00D02F71" w14:paraId="52E55CC8" w14:textId="77777777" w:rsidTr="00D02F71">
        <w:trPr>
          <w:cantSplit/>
          <w:trHeight w:val="323"/>
        </w:trPr>
        <w:tc>
          <w:tcPr>
            <w:tcW w:w="459" w:type="dxa"/>
            <w:vMerge/>
            <w:vAlign w:val="center"/>
            <w:hideMark/>
          </w:tcPr>
          <w:p w14:paraId="448A0A50" w14:textId="77777777" w:rsidR="00D02F71" w:rsidRPr="00D02F71" w:rsidRDefault="00D02F71" w:rsidP="00D02F71">
            <w:pPr>
              <w:widowControl/>
              <w:jc w:val="left"/>
              <w:rPr>
                <w:rFonts w:ascii="ＭＳ ゴシック" w:eastAsia="ＭＳ ゴシック"/>
                <w:sz w:val="24"/>
              </w:rPr>
            </w:pPr>
          </w:p>
        </w:tc>
        <w:tc>
          <w:tcPr>
            <w:tcW w:w="9360" w:type="dxa"/>
            <w:gridSpan w:val="4"/>
            <w:tcBorders>
              <w:top w:val="dashed" w:sz="4" w:space="0" w:color="auto"/>
              <w:bottom w:val="dashed" w:sz="4" w:space="0" w:color="auto"/>
            </w:tcBorders>
            <w:hideMark/>
          </w:tcPr>
          <w:p w14:paraId="7EBA79F3"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rPr>
              <w:t>請求書宛名</w:t>
            </w:r>
            <w:r w:rsidRPr="00D02F71">
              <w:rPr>
                <w:rFonts w:ascii="ＭＳ ゴシック" w:eastAsia="ＭＳ ゴシック" w:hAnsi="ＭＳ ゴシック"/>
                <w:sz w:val="22"/>
                <w:szCs w:val="22"/>
              </w:rPr>
              <w:t>(</w:t>
            </w:r>
            <w:r w:rsidRPr="00D02F71">
              <w:rPr>
                <w:rFonts w:ascii="ＭＳ ゴシック" w:eastAsia="ＭＳ ゴシック" w:hAnsi="ＭＳ ゴシック" w:hint="eastAsia"/>
                <w:sz w:val="22"/>
                <w:szCs w:val="22"/>
              </w:rPr>
              <w:t>上記と異なる場合に記入</w:t>
            </w:r>
            <w:r w:rsidRPr="00D02F71">
              <w:rPr>
                <w:rFonts w:ascii="ＭＳ ゴシック" w:eastAsia="ＭＳ ゴシック" w:hAnsi="ＭＳ ゴシック"/>
                <w:sz w:val="22"/>
                <w:szCs w:val="22"/>
              </w:rPr>
              <w:t>)</w:t>
            </w:r>
            <w:r w:rsidRPr="00D02F71">
              <w:rPr>
                <w:rFonts w:ascii="ＭＳ ゴシック" w:eastAsia="ＭＳ ゴシック" w:hAnsi="ＭＳ ゴシック" w:hint="eastAsia"/>
                <w:sz w:val="24"/>
              </w:rPr>
              <w:t>：</w:t>
            </w:r>
          </w:p>
        </w:tc>
      </w:tr>
      <w:tr w:rsidR="00D02F71" w:rsidRPr="00D02F71" w14:paraId="152C5399" w14:textId="77777777" w:rsidTr="00D02F71">
        <w:trPr>
          <w:cantSplit/>
          <w:trHeight w:val="323"/>
        </w:trPr>
        <w:tc>
          <w:tcPr>
            <w:tcW w:w="459" w:type="dxa"/>
            <w:vMerge/>
            <w:vAlign w:val="center"/>
            <w:hideMark/>
          </w:tcPr>
          <w:p w14:paraId="44254816" w14:textId="77777777" w:rsidR="00D02F71" w:rsidRPr="00D02F71" w:rsidRDefault="00D02F71" w:rsidP="00D02F71">
            <w:pPr>
              <w:widowControl/>
              <w:jc w:val="left"/>
              <w:rPr>
                <w:rFonts w:ascii="ＭＳ ゴシック" w:eastAsia="ＭＳ ゴシック"/>
                <w:sz w:val="24"/>
              </w:rPr>
            </w:pPr>
          </w:p>
        </w:tc>
        <w:tc>
          <w:tcPr>
            <w:tcW w:w="9360" w:type="dxa"/>
            <w:gridSpan w:val="4"/>
            <w:tcBorders>
              <w:top w:val="dashed" w:sz="4" w:space="0" w:color="auto"/>
              <w:bottom w:val="dashed" w:sz="4" w:space="0" w:color="auto"/>
            </w:tcBorders>
            <w:hideMark/>
          </w:tcPr>
          <w:p w14:paraId="654B4F41"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lang w:eastAsia="zh-CN"/>
              </w:rPr>
              <w:t>電話番号：　　　　（　　　）</w:t>
            </w:r>
            <w:r w:rsidRPr="00D02F71">
              <w:rPr>
                <w:rFonts w:ascii="ＭＳ ゴシック" w:eastAsia="ＭＳ ゴシック" w:hAnsi="ＭＳ ゴシック" w:hint="eastAsia"/>
                <w:sz w:val="24"/>
              </w:rPr>
              <w:t xml:space="preserve">　　　　　　担当者：</w:t>
            </w:r>
          </w:p>
        </w:tc>
      </w:tr>
      <w:tr w:rsidR="00D02F71" w:rsidRPr="00D02F71" w14:paraId="3A2F889B" w14:textId="77777777" w:rsidTr="00D02F71">
        <w:trPr>
          <w:cantSplit/>
          <w:trHeight w:val="323"/>
        </w:trPr>
        <w:tc>
          <w:tcPr>
            <w:tcW w:w="459" w:type="dxa"/>
            <w:vMerge/>
            <w:vAlign w:val="center"/>
            <w:hideMark/>
          </w:tcPr>
          <w:p w14:paraId="608FC608" w14:textId="77777777" w:rsidR="00D02F71" w:rsidRPr="00D02F71" w:rsidRDefault="00D02F71" w:rsidP="00D02F71">
            <w:pPr>
              <w:widowControl/>
              <w:jc w:val="left"/>
              <w:rPr>
                <w:rFonts w:ascii="ＭＳ ゴシック" w:eastAsia="ＭＳ ゴシック"/>
                <w:sz w:val="24"/>
              </w:rPr>
            </w:pPr>
          </w:p>
        </w:tc>
        <w:tc>
          <w:tcPr>
            <w:tcW w:w="9360" w:type="dxa"/>
            <w:gridSpan w:val="4"/>
            <w:tcBorders>
              <w:top w:val="dashed" w:sz="4" w:space="0" w:color="auto"/>
              <w:bottom w:val="dashed" w:sz="4" w:space="0" w:color="auto"/>
            </w:tcBorders>
            <w:hideMark/>
          </w:tcPr>
          <w:p w14:paraId="06AD1C9E"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rPr>
              <w:t>請求に必要な書類　　◇請求書　　通　　◇見積書　　通　　◇納品書　　通</w:t>
            </w:r>
          </w:p>
        </w:tc>
      </w:tr>
      <w:tr w:rsidR="00D02F71" w:rsidRPr="00D02F71" w14:paraId="45B4C10F" w14:textId="77777777" w:rsidTr="00D948E1">
        <w:trPr>
          <w:cantSplit/>
          <w:trHeight w:val="356"/>
        </w:trPr>
        <w:tc>
          <w:tcPr>
            <w:tcW w:w="459" w:type="dxa"/>
            <w:vMerge/>
            <w:vAlign w:val="center"/>
            <w:hideMark/>
          </w:tcPr>
          <w:p w14:paraId="4C98666B" w14:textId="77777777" w:rsidR="00D02F71" w:rsidRPr="00D02F71" w:rsidRDefault="00D02F71" w:rsidP="00D02F71">
            <w:pPr>
              <w:widowControl/>
              <w:jc w:val="left"/>
              <w:rPr>
                <w:rFonts w:ascii="ＭＳ ゴシック" w:eastAsia="ＭＳ ゴシック"/>
                <w:sz w:val="24"/>
              </w:rPr>
            </w:pPr>
          </w:p>
        </w:tc>
        <w:tc>
          <w:tcPr>
            <w:tcW w:w="1767" w:type="dxa"/>
            <w:tcBorders>
              <w:right w:val="dashed" w:sz="4" w:space="0" w:color="auto"/>
            </w:tcBorders>
            <w:hideMark/>
          </w:tcPr>
          <w:p w14:paraId="0D9DF4FC" w14:textId="77777777" w:rsidR="00D02F71" w:rsidRPr="00D02F71" w:rsidRDefault="00D02F71" w:rsidP="00D02F71">
            <w:pPr>
              <w:rPr>
                <w:rFonts w:ascii="ＭＳ ゴシック" w:eastAsia="ＭＳ ゴシック" w:hAnsi="ＭＳ ゴシック" w:hint="eastAsia"/>
                <w:sz w:val="24"/>
              </w:rPr>
            </w:pPr>
            <w:r w:rsidRPr="00D02F71">
              <w:rPr>
                <w:rFonts w:ascii="ＭＳ ゴシック" w:eastAsia="ＭＳ ゴシック" w:hAnsi="ＭＳ ゴシック" w:hint="eastAsia"/>
                <w:kern w:val="0"/>
                <w:sz w:val="24"/>
              </w:rPr>
              <w:t>コード：</w:t>
            </w:r>
            <w:r w:rsidRPr="00D02F71">
              <w:rPr>
                <w:rFonts w:ascii="ＭＳ ゴシック" w:eastAsia="ＭＳ ゴシック" w:hAnsi="ＭＳ ゴシック"/>
                <w:kern w:val="0"/>
                <w:sz w:val="24"/>
              </w:rPr>
              <w:t>R0</w:t>
            </w:r>
            <w:r w:rsidR="00780309">
              <w:rPr>
                <w:rFonts w:ascii="ＭＳ ゴシック" w:eastAsia="ＭＳ ゴシック" w:hAnsi="ＭＳ ゴシック" w:hint="eastAsia"/>
                <w:kern w:val="0"/>
                <w:sz w:val="24"/>
              </w:rPr>
              <w:t>7</w:t>
            </w:r>
            <w:r w:rsidRPr="00D02F71">
              <w:rPr>
                <w:rFonts w:ascii="ＭＳ ゴシック" w:eastAsia="ＭＳ ゴシック" w:hAnsi="ＭＳ ゴシック"/>
                <w:kern w:val="0"/>
                <w:sz w:val="24"/>
              </w:rPr>
              <w:t>-</w:t>
            </w:r>
            <w:r w:rsidR="00780309">
              <w:rPr>
                <w:rFonts w:ascii="ＭＳ ゴシック" w:eastAsia="ＭＳ ゴシック" w:hAnsi="ＭＳ ゴシック" w:hint="eastAsia"/>
                <w:kern w:val="0"/>
                <w:sz w:val="24"/>
              </w:rPr>
              <w:t>15</w:t>
            </w:r>
          </w:p>
        </w:tc>
        <w:tc>
          <w:tcPr>
            <w:tcW w:w="5670" w:type="dxa"/>
            <w:tcBorders>
              <w:left w:val="dashed" w:sz="4" w:space="0" w:color="auto"/>
              <w:right w:val="dashed" w:sz="4" w:space="0" w:color="auto"/>
            </w:tcBorders>
            <w:hideMark/>
          </w:tcPr>
          <w:p w14:paraId="7FCC206A" w14:textId="77777777" w:rsidR="00D02F71" w:rsidRPr="00D02F71" w:rsidRDefault="00D02F71" w:rsidP="00D02F71">
            <w:pPr>
              <w:ind w:left="974" w:hangingChars="406" w:hanging="974"/>
              <w:jc w:val="left"/>
              <w:rPr>
                <w:rFonts w:ascii="ＭＳ ゴシック" w:eastAsia="ＭＳ ゴシック" w:hAnsi="ＭＳ ゴシック"/>
                <w:sz w:val="24"/>
              </w:rPr>
            </w:pPr>
            <w:r w:rsidRPr="00D02F71">
              <w:rPr>
                <w:rFonts w:ascii="ＭＳ ゴシック" w:eastAsia="ＭＳ ゴシック" w:hAnsi="ＭＳ ゴシック" w:hint="eastAsia"/>
                <w:sz w:val="24"/>
              </w:rPr>
              <w:t>図書名：</w:t>
            </w:r>
            <w:r w:rsidR="00D948E1">
              <w:rPr>
                <w:rFonts w:ascii="ＭＳ ゴシック" w:eastAsia="ＭＳ ゴシック" w:hAnsi="ＭＳ ゴシック" w:hint="eastAsia"/>
                <w:sz w:val="24"/>
              </w:rPr>
              <w:t xml:space="preserve">農業の雇用４ </w:t>
            </w:r>
            <w:r w:rsidRPr="00D02F71">
              <w:rPr>
                <w:rFonts w:ascii="ＭＳ ゴシック" w:eastAsia="ＭＳ ゴシック" w:hAnsi="ＭＳ ゴシック" w:hint="eastAsia"/>
                <w:sz w:val="24"/>
              </w:rPr>
              <w:t>初めての</w:t>
            </w:r>
            <w:r w:rsidR="00780309">
              <w:rPr>
                <w:rFonts w:ascii="ＭＳ ゴシック" w:eastAsia="ＭＳ ゴシック" w:hAnsi="ＭＳ ゴシック" w:hint="eastAsia"/>
                <w:sz w:val="24"/>
              </w:rPr>
              <w:t>就業規則</w:t>
            </w:r>
            <w:r w:rsidR="0090421A">
              <w:rPr>
                <w:rFonts w:ascii="ＭＳ ゴシック" w:eastAsia="ＭＳ ゴシック" w:hAnsi="ＭＳ ゴシック" w:hint="eastAsia"/>
                <w:sz w:val="24"/>
              </w:rPr>
              <w:t xml:space="preserve">　</w:t>
            </w:r>
            <w:r w:rsidR="00780309">
              <w:rPr>
                <w:rFonts w:ascii="ＭＳ ゴシック" w:eastAsia="ＭＳ ゴシック" w:hAnsi="ＭＳ ゴシック" w:hint="eastAsia"/>
                <w:sz w:val="24"/>
              </w:rPr>
              <w:t>新訂</w:t>
            </w:r>
          </w:p>
        </w:tc>
        <w:tc>
          <w:tcPr>
            <w:tcW w:w="992" w:type="dxa"/>
            <w:tcBorders>
              <w:left w:val="dashed" w:sz="4" w:space="0" w:color="auto"/>
              <w:right w:val="dashed" w:sz="4" w:space="0" w:color="auto"/>
            </w:tcBorders>
            <w:hideMark/>
          </w:tcPr>
          <w:p w14:paraId="55047D8A" w14:textId="77777777" w:rsidR="00D02F71" w:rsidRPr="00D02F71" w:rsidRDefault="00780309" w:rsidP="00D02F71">
            <w:pPr>
              <w:rPr>
                <w:rFonts w:ascii="ＭＳ ゴシック" w:eastAsia="ＭＳ ゴシック" w:hAnsi="ＭＳ ゴシック"/>
                <w:sz w:val="22"/>
                <w:szCs w:val="22"/>
              </w:rPr>
            </w:pPr>
            <w:r>
              <w:rPr>
                <w:rFonts w:ascii="ＭＳ ゴシック" w:eastAsia="ＭＳ ゴシック" w:hAnsi="ＭＳ ゴシック" w:hint="eastAsia"/>
                <w:sz w:val="22"/>
                <w:szCs w:val="22"/>
              </w:rPr>
              <w:t>77</w:t>
            </w:r>
            <w:r w:rsidR="00D02F71">
              <w:rPr>
                <w:rFonts w:ascii="ＭＳ ゴシック" w:eastAsia="ＭＳ ゴシック" w:hAnsi="ＭＳ ゴシック" w:hint="eastAsia"/>
                <w:sz w:val="22"/>
                <w:szCs w:val="22"/>
              </w:rPr>
              <w:t>0円</w:t>
            </w:r>
          </w:p>
        </w:tc>
        <w:tc>
          <w:tcPr>
            <w:tcW w:w="931" w:type="dxa"/>
            <w:tcBorders>
              <w:left w:val="dashed" w:sz="4" w:space="0" w:color="auto"/>
            </w:tcBorders>
          </w:tcPr>
          <w:p w14:paraId="2850FADD" w14:textId="77777777" w:rsidR="00D02F71" w:rsidRPr="00D02F71" w:rsidRDefault="00D02F71" w:rsidP="00D02F7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部</w:t>
            </w:r>
          </w:p>
        </w:tc>
      </w:tr>
      <w:tr w:rsidR="00D02F71" w:rsidRPr="00D02F71" w14:paraId="348BB280" w14:textId="77777777" w:rsidTr="00D948E1">
        <w:trPr>
          <w:cantSplit/>
          <w:trHeight w:val="369"/>
        </w:trPr>
        <w:tc>
          <w:tcPr>
            <w:tcW w:w="459" w:type="dxa"/>
            <w:vMerge/>
            <w:vAlign w:val="center"/>
            <w:hideMark/>
          </w:tcPr>
          <w:p w14:paraId="425F2EF2" w14:textId="77777777" w:rsidR="00D02F71" w:rsidRPr="00D02F71" w:rsidRDefault="00D02F71" w:rsidP="00D02F71">
            <w:pPr>
              <w:widowControl/>
              <w:jc w:val="left"/>
              <w:rPr>
                <w:rFonts w:ascii="ＭＳ ゴシック" w:eastAsia="ＭＳ ゴシック"/>
                <w:sz w:val="24"/>
              </w:rPr>
            </w:pPr>
          </w:p>
        </w:tc>
        <w:tc>
          <w:tcPr>
            <w:tcW w:w="1767" w:type="dxa"/>
            <w:tcBorders>
              <w:right w:val="dashed" w:sz="4" w:space="0" w:color="auto"/>
            </w:tcBorders>
            <w:hideMark/>
          </w:tcPr>
          <w:p w14:paraId="5898D33A"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kern w:val="0"/>
                <w:sz w:val="24"/>
              </w:rPr>
              <w:t>コード：</w:t>
            </w:r>
            <w:r w:rsidRPr="00D02F71">
              <w:rPr>
                <w:rFonts w:ascii="ＭＳ ゴシック" w:eastAsia="ＭＳ ゴシック" w:hAnsi="ＭＳ ゴシック"/>
                <w:kern w:val="0"/>
                <w:sz w:val="24"/>
              </w:rPr>
              <w:t xml:space="preserve">  -</w:t>
            </w:r>
          </w:p>
        </w:tc>
        <w:tc>
          <w:tcPr>
            <w:tcW w:w="5670" w:type="dxa"/>
            <w:tcBorders>
              <w:left w:val="dashed" w:sz="4" w:space="0" w:color="auto"/>
              <w:right w:val="dashed" w:sz="4" w:space="0" w:color="auto"/>
            </w:tcBorders>
            <w:hideMark/>
          </w:tcPr>
          <w:p w14:paraId="79EC45B0"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rPr>
              <w:t>図書名：</w:t>
            </w:r>
          </w:p>
        </w:tc>
        <w:tc>
          <w:tcPr>
            <w:tcW w:w="992" w:type="dxa"/>
            <w:tcBorders>
              <w:left w:val="dashed" w:sz="4" w:space="0" w:color="auto"/>
              <w:right w:val="dashed" w:sz="4" w:space="0" w:color="auto"/>
            </w:tcBorders>
            <w:hideMark/>
          </w:tcPr>
          <w:p w14:paraId="783A672C" w14:textId="77777777" w:rsidR="00D02F71" w:rsidRPr="00D02F71" w:rsidRDefault="00D02F71" w:rsidP="00D02F71">
            <w:pPr>
              <w:rPr>
                <w:rFonts w:ascii="ＭＳ ゴシック" w:eastAsia="ＭＳ ゴシック" w:hAnsi="ＭＳ ゴシック"/>
                <w:sz w:val="22"/>
                <w:szCs w:val="22"/>
              </w:rPr>
            </w:pPr>
          </w:p>
        </w:tc>
        <w:tc>
          <w:tcPr>
            <w:tcW w:w="931" w:type="dxa"/>
            <w:tcBorders>
              <w:left w:val="dashed" w:sz="4" w:space="0" w:color="auto"/>
            </w:tcBorders>
          </w:tcPr>
          <w:p w14:paraId="7394F519" w14:textId="77777777" w:rsidR="00D02F71" w:rsidRPr="00D02F71" w:rsidRDefault="00D02F71" w:rsidP="00D02F7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部</w:t>
            </w:r>
          </w:p>
        </w:tc>
      </w:tr>
      <w:tr w:rsidR="00D02F71" w:rsidRPr="00D02F71" w14:paraId="02B8C9C3" w14:textId="77777777" w:rsidTr="00E96F4E">
        <w:trPr>
          <w:cantSplit/>
          <w:trHeight w:val="70"/>
        </w:trPr>
        <w:tc>
          <w:tcPr>
            <w:tcW w:w="9819" w:type="dxa"/>
            <w:gridSpan w:val="5"/>
            <w:hideMark/>
          </w:tcPr>
          <w:p w14:paraId="6E4B9A0F"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rPr>
              <w:t>必着指定の有無〔</w:t>
            </w:r>
            <w:r w:rsidRPr="00D02F71">
              <w:rPr>
                <w:rFonts w:ascii="ＭＳ ゴシック" w:eastAsia="ＭＳ ゴシック" w:hAnsi="ＭＳ ゴシック"/>
                <w:sz w:val="24"/>
              </w:rPr>
              <w:t xml:space="preserve">  </w:t>
            </w:r>
            <w:r w:rsidRPr="00D02F71">
              <w:rPr>
                <w:rFonts w:ascii="ＭＳ ゴシック" w:eastAsia="ＭＳ ゴシック" w:hAnsi="ＭＳ ゴシック" w:hint="eastAsia"/>
                <w:sz w:val="24"/>
              </w:rPr>
              <w:t>有り・無し</w:t>
            </w:r>
            <w:r w:rsidRPr="00D02F71">
              <w:rPr>
                <w:rFonts w:ascii="ＭＳ ゴシック" w:eastAsia="ＭＳ ゴシック" w:hAnsi="ＭＳ ゴシック"/>
                <w:sz w:val="24"/>
              </w:rPr>
              <w:t xml:space="preserve">  </w:t>
            </w:r>
            <w:r w:rsidRPr="00D02F71">
              <w:rPr>
                <w:rFonts w:ascii="ＭＳ ゴシック" w:eastAsia="ＭＳ ゴシック" w:hAnsi="ＭＳ ゴシック" w:hint="eastAsia"/>
                <w:sz w:val="24"/>
              </w:rPr>
              <w:t>〕←どちらかを○で囲んでください</w:t>
            </w:r>
          </w:p>
          <w:p w14:paraId="65622F2D" w14:textId="77777777" w:rsidR="00D02F71" w:rsidRPr="00D02F71" w:rsidRDefault="00D02F71" w:rsidP="00D02F71">
            <w:pPr>
              <w:rPr>
                <w:rFonts w:ascii="ＭＳ ゴシック" w:eastAsia="ＭＳ ゴシック" w:hAnsi="ＭＳ ゴシック"/>
                <w:sz w:val="24"/>
              </w:rPr>
            </w:pPr>
            <w:r w:rsidRPr="00D02F71">
              <w:rPr>
                <w:rFonts w:ascii="ＭＳ ゴシック" w:eastAsia="ＭＳ ゴシック" w:hAnsi="ＭＳ ゴシック" w:hint="eastAsia"/>
                <w:sz w:val="24"/>
              </w:rPr>
              <w:t xml:space="preserve">有りの場合：【　　</w:t>
            </w:r>
            <w:r w:rsidRPr="00D02F71">
              <w:rPr>
                <w:rFonts w:ascii="ＭＳ ゴシック" w:eastAsia="ＭＳ ゴシック" w:hAnsi="ＭＳ ゴシック"/>
                <w:sz w:val="24"/>
              </w:rPr>
              <w:t xml:space="preserve"> </w:t>
            </w:r>
            <w:r w:rsidRPr="00D02F71">
              <w:rPr>
                <w:rFonts w:ascii="ＭＳ ゴシック" w:eastAsia="ＭＳ ゴシック" w:hAnsi="ＭＳ ゴシック" w:hint="eastAsia"/>
                <w:sz w:val="24"/>
              </w:rPr>
              <w:t>年</w:t>
            </w:r>
            <w:r w:rsidRPr="00D02F71">
              <w:rPr>
                <w:rFonts w:ascii="ＭＳ ゴシック" w:eastAsia="ＭＳ ゴシック" w:hAnsi="ＭＳ ゴシック"/>
                <w:sz w:val="24"/>
              </w:rPr>
              <w:t xml:space="preserve"> </w:t>
            </w:r>
            <w:r w:rsidRPr="00D02F71">
              <w:rPr>
                <w:rFonts w:ascii="ＭＳ ゴシック" w:eastAsia="ＭＳ ゴシック" w:hAnsi="ＭＳ ゴシック" w:hint="eastAsia"/>
                <w:sz w:val="24"/>
              </w:rPr>
              <w:t xml:space="preserve">　月</w:t>
            </w:r>
            <w:r w:rsidRPr="00D02F71">
              <w:rPr>
                <w:rFonts w:ascii="ＭＳ ゴシック" w:eastAsia="ＭＳ ゴシック" w:hAnsi="ＭＳ ゴシック"/>
                <w:sz w:val="24"/>
              </w:rPr>
              <w:t xml:space="preserve"> </w:t>
            </w:r>
            <w:r w:rsidRPr="00D02F71">
              <w:rPr>
                <w:rFonts w:ascii="ＭＳ ゴシック" w:eastAsia="ＭＳ ゴシック" w:hAnsi="ＭＳ ゴシック" w:hint="eastAsia"/>
                <w:sz w:val="24"/>
              </w:rPr>
              <w:t xml:space="preserve">　日】までに納品希望（この日より早く届く場合があります）</w:t>
            </w:r>
          </w:p>
        </w:tc>
      </w:tr>
      <w:tr w:rsidR="00D02F71" w:rsidRPr="00D02F71" w14:paraId="383E28F4" w14:textId="77777777" w:rsidTr="00E96F4E">
        <w:trPr>
          <w:cantSplit/>
          <w:trHeight w:val="70"/>
        </w:trPr>
        <w:tc>
          <w:tcPr>
            <w:tcW w:w="9819" w:type="dxa"/>
            <w:gridSpan w:val="5"/>
            <w:hideMark/>
          </w:tcPr>
          <w:p w14:paraId="0620ED59" w14:textId="77777777" w:rsidR="00D02F71" w:rsidRPr="00D02F71" w:rsidRDefault="00D02F71" w:rsidP="00D02F71">
            <w:pPr>
              <w:rPr>
                <w:rFonts w:ascii="ＭＳ ゴシック" w:eastAsia="ＭＳ ゴシック" w:hAnsi="ＭＳ ゴシック"/>
                <w:sz w:val="22"/>
                <w:szCs w:val="22"/>
              </w:rPr>
            </w:pPr>
            <w:r w:rsidRPr="00D02F71">
              <w:rPr>
                <w:rFonts w:ascii="ＭＳ ゴシック" w:eastAsia="ＭＳ ゴシック" w:hAnsi="ＭＳ ゴシック" w:hint="eastAsia"/>
                <w:sz w:val="22"/>
                <w:szCs w:val="22"/>
              </w:rPr>
              <w:t>通</w:t>
            </w:r>
            <w:r w:rsidRPr="00D02F71">
              <w:rPr>
                <w:rFonts w:ascii="ＭＳ ゴシック" w:eastAsia="ＭＳ ゴシック" w:hAnsi="ＭＳ ゴシック"/>
                <w:sz w:val="22"/>
                <w:szCs w:val="22"/>
              </w:rPr>
              <w:t xml:space="preserve"> </w:t>
            </w:r>
            <w:r w:rsidRPr="00D02F71">
              <w:rPr>
                <w:rFonts w:ascii="ＭＳ ゴシック" w:eastAsia="ＭＳ ゴシック" w:hAnsi="ＭＳ ゴシック" w:hint="eastAsia"/>
                <w:sz w:val="22"/>
                <w:szCs w:val="22"/>
              </w:rPr>
              <w:t>信</w:t>
            </w:r>
            <w:r w:rsidRPr="00D02F71">
              <w:rPr>
                <w:rFonts w:ascii="ＭＳ ゴシック" w:eastAsia="ＭＳ ゴシック" w:hAnsi="ＭＳ ゴシック"/>
                <w:sz w:val="22"/>
                <w:szCs w:val="22"/>
              </w:rPr>
              <w:t xml:space="preserve"> </w:t>
            </w:r>
            <w:r w:rsidRPr="00D02F71">
              <w:rPr>
                <w:rFonts w:ascii="ＭＳ ゴシック" w:eastAsia="ＭＳ ゴシック" w:hAnsi="ＭＳ ゴシック" w:hint="eastAsia"/>
                <w:sz w:val="22"/>
                <w:szCs w:val="22"/>
              </w:rPr>
              <w:t>欄：</w:t>
            </w:r>
          </w:p>
        </w:tc>
      </w:tr>
    </w:tbl>
    <w:p w14:paraId="43B5FD43" w14:textId="77777777" w:rsidR="00D02F71" w:rsidRPr="00D02F71" w:rsidRDefault="00D02F71" w:rsidP="00D02F71">
      <w:pPr>
        <w:spacing w:line="60" w:lineRule="auto"/>
        <w:rPr>
          <w:rFonts w:ascii="HG丸ｺﾞｼｯｸM-PRO" w:eastAsia="HG丸ｺﾞｼｯｸM-PRO" w:hAnsi="HG丸ｺﾞｼｯｸM-PRO"/>
        </w:rPr>
      </w:pPr>
      <w:r w:rsidRPr="00D02F71">
        <w:rPr>
          <w:rFonts w:ascii="HG丸ｺﾞｼｯｸM-PRO" w:eastAsia="HG丸ｺﾞｼｯｸM-PRO" w:hAnsi="HG丸ｺﾞｼｯｸM-PRO" w:hint="eastAsia"/>
        </w:rPr>
        <w:t>※請求書は図書納品後、別途送付。代金は請求書記載の口座にお振込みください。手数料はお客様負担です。</w:t>
      </w:r>
    </w:p>
    <w:p w14:paraId="37C1BBB9" w14:textId="77777777" w:rsidR="00D02F71" w:rsidRPr="00D02F71" w:rsidRDefault="00D02F71" w:rsidP="00D02F71">
      <w:pPr>
        <w:spacing w:line="60" w:lineRule="auto"/>
        <w:rPr>
          <w:color w:val="000000"/>
        </w:rPr>
      </w:pPr>
      <w:r w:rsidRPr="00D02F71">
        <w:rPr>
          <w:rFonts w:hint="eastAsia"/>
          <w:color w:val="000000"/>
        </w:rPr>
        <w:t>※送料は別途ご負担いただきます。ただし、購入額が５，０００円以上の揚合は送料が無料になります。</w:t>
      </w:r>
    </w:p>
    <w:p w14:paraId="1E4B6D85" w14:textId="77777777" w:rsidR="00D02F71" w:rsidRPr="00D02F71" w:rsidRDefault="00D02F71" w:rsidP="00D02F71">
      <w:pPr>
        <w:spacing w:line="60" w:lineRule="auto"/>
        <w:rPr>
          <w:rFonts w:ascii="HG丸ｺﾞｼｯｸM-PRO" w:eastAsia="HG丸ｺﾞｼｯｸM-PRO" w:hAnsi="HG丸ｺﾞｼｯｸM-PRO"/>
        </w:rPr>
      </w:pPr>
      <w:r w:rsidRPr="00D02F71">
        <w:rPr>
          <w:rFonts w:ascii="HG丸ｺﾞｼｯｸM-PRO" w:eastAsia="HG丸ｺﾞｼｯｸM-PRO" w:hAnsi="HG丸ｺﾞｼｯｸM-PRO" w:hint="eastAsia"/>
        </w:rPr>
        <w:t>※納品は農業会議への注文後約１週間。※不明な点は●●●農業会議まで：電話●●●</w:t>
      </w:r>
      <w:r w:rsidRPr="00D02F71">
        <w:rPr>
          <w:rFonts w:ascii="HG丸ｺﾞｼｯｸM-PRO" w:eastAsia="HG丸ｺﾞｼｯｸM-PRO" w:hAnsi="HG丸ｺﾞｼｯｸM-PRO"/>
        </w:rPr>
        <w:t>-</w:t>
      </w:r>
      <w:r w:rsidRPr="00D02F71">
        <w:rPr>
          <w:rFonts w:ascii="HG丸ｺﾞｼｯｸM-PRO" w:eastAsia="HG丸ｺﾞｼｯｸM-PRO" w:hAnsi="HG丸ｺﾞｼｯｸM-PRO" w:hint="eastAsia"/>
        </w:rPr>
        <w:t>●●●</w:t>
      </w:r>
      <w:r w:rsidRPr="00D02F71">
        <w:rPr>
          <w:rFonts w:ascii="HG丸ｺﾞｼｯｸM-PRO" w:eastAsia="HG丸ｺﾞｼｯｸM-PRO" w:hAnsi="HG丸ｺﾞｼｯｸM-PRO"/>
        </w:rPr>
        <w:t>-</w:t>
      </w:r>
      <w:r w:rsidRPr="00D02F71">
        <w:rPr>
          <w:rFonts w:ascii="HG丸ｺﾞｼｯｸM-PRO" w:eastAsia="HG丸ｺﾞｼｯｸM-PRO" w:hAnsi="HG丸ｺﾞｼｯｸM-PRO" w:hint="eastAsia"/>
        </w:rPr>
        <w:t>●●</w:t>
      </w:r>
      <w:bookmarkStart w:id="0" w:name="_Hlk130391027"/>
      <w:r w:rsidRPr="00D02F71">
        <w:rPr>
          <w:rFonts w:ascii="HG丸ｺﾞｼｯｸM-PRO" w:eastAsia="HG丸ｺﾞｼｯｸM-PRO" w:hAnsi="HG丸ｺﾞｼｯｸM-PRO" w:hint="eastAsia"/>
        </w:rPr>
        <w:t>●●</w:t>
      </w:r>
      <w:bookmarkEnd w:id="0"/>
    </w:p>
    <w:p w14:paraId="4EB53B77" w14:textId="77777777" w:rsidR="003251B5" w:rsidRPr="00D02F71" w:rsidRDefault="003251B5" w:rsidP="00D02F71">
      <w:pPr>
        <w:spacing w:line="240" w:lineRule="atLeast"/>
        <w:rPr>
          <w:rFonts w:hint="eastAsia"/>
        </w:rPr>
      </w:pPr>
    </w:p>
    <w:sectPr w:rsidR="003251B5" w:rsidRPr="00D02F71">
      <w:pgSz w:w="11906" w:h="16838" w:code="9"/>
      <w:pgMar w:top="680" w:right="964" w:bottom="397" w:left="96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C213" w14:textId="77777777" w:rsidR="00103773" w:rsidRDefault="00103773" w:rsidP="00AA6FCE">
      <w:r>
        <w:separator/>
      </w:r>
    </w:p>
  </w:endnote>
  <w:endnote w:type="continuationSeparator" w:id="0">
    <w:p w14:paraId="064CCF8D" w14:textId="77777777" w:rsidR="00103773" w:rsidRDefault="00103773" w:rsidP="00AA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D118" w14:textId="77777777" w:rsidR="00103773" w:rsidRDefault="00103773" w:rsidP="00AA6FCE">
      <w:r>
        <w:separator/>
      </w:r>
    </w:p>
  </w:footnote>
  <w:footnote w:type="continuationSeparator" w:id="0">
    <w:p w14:paraId="47FFB95E" w14:textId="77777777" w:rsidR="00103773" w:rsidRDefault="00103773" w:rsidP="00AA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0E3"/>
    <w:multiLevelType w:val="multilevel"/>
    <w:tmpl w:val="C84A45A6"/>
    <w:lvl w:ilvl="0">
      <w:start w:val="15"/>
      <w:numFmt w:val="decimal"/>
      <w:lvlText w:val="%1"/>
      <w:lvlJc w:val="left"/>
      <w:pPr>
        <w:tabs>
          <w:tab w:val="num" w:pos="840"/>
        </w:tabs>
        <w:ind w:left="840" w:hanging="840"/>
      </w:pPr>
      <w:rPr>
        <w:rFonts w:hint="eastAsia"/>
      </w:rPr>
    </w:lvl>
    <w:lvl w:ilvl="1">
      <w:start w:val="61"/>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 w15:restartNumberingAfterBreak="0">
    <w:nsid w:val="03C53D08"/>
    <w:multiLevelType w:val="hybridMultilevel"/>
    <w:tmpl w:val="CC08F82A"/>
    <w:lvl w:ilvl="0" w:tplc="F2FC3FD2">
      <w:start w:val="2"/>
      <w:numFmt w:val="decimalEnclosedCircle"/>
      <w:lvlText w:val="%1"/>
      <w:lvlJc w:val="left"/>
      <w:pPr>
        <w:tabs>
          <w:tab w:val="num" w:pos="681"/>
        </w:tabs>
        <w:ind w:left="681" w:hanging="360"/>
      </w:pPr>
      <w:rPr>
        <w:rFonts w:hint="eastAsia"/>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2" w15:restartNumberingAfterBreak="0">
    <w:nsid w:val="074342E6"/>
    <w:multiLevelType w:val="multilevel"/>
    <w:tmpl w:val="8B0AA102"/>
    <w:lvl w:ilvl="0">
      <w:start w:val="16"/>
      <w:numFmt w:val="decimal"/>
      <w:lvlText w:val="%1"/>
      <w:lvlJc w:val="left"/>
      <w:pPr>
        <w:tabs>
          <w:tab w:val="num" w:pos="840"/>
        </w:tabs>
        <w:ind w:left="840" w:hanging="840"/>
      </w:pPr>
      <w:rPr>
        <w:rFonts w:hint="eastAsia"/>
      </w:rPr>
    </w:lvl>
    <w:lvl w:ilvl="1">
      <w:start w:val="9"/>
      <w:numFmt w:val="decimalZero"/>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3" w15:restartNumberingAfterBreak="0">
    <w:nsid w:val="07EC2B2C"/>
    <w:multiLevelType w:val="hybridMultilevel"/>
    <w:tmpl w:val="D2E647F0"/>
    <w:lvl w:ilvl="0" w:tplc="AB020B82">
      <w:start w:val="1"/>
      <w:numFmt w:val="decimalFullWidth"/>
      <w:lvlText w:val="%1章"/>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F21CF8"/>
    <w:multiLevelType w:val="hybridMultilevel"/>
    <w:tmpl w:val="5FDC0C0C"/>
    <w:lvl w:ilvl="0" w:tplc="EE7CB98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4D3615"/>
    <w:multiLevelType w:val="hybridMultilevel"/>
    <w:tmpl w:val="3A8A4CA8"/>
    <w:lvl w:ilvl="0" w:tplc="DC1472C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0ED0060"/>
    <w:multiLevelType w:val="hybridMultilevel"/>
    <w:tmpl w:val="84B0E1E0"/>
    <w:lvl w:ilvl="0" w:tplc="53FA0F8A">
      <w:start w:val="1"/>
      <w:numFmt w:val="japaneseCounting"/>
      <w:lvlText w:val="第%1部"/>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B313C2"/>
    <w:multiLevelType w:val="hybridMultilevel"/>
    <w:tmpl w:val="2A6A9C28"/>
    <w:lvl w:ilvl="0" w:tplc="723843E6">
      <w:start w:val="1"/>
      <w:numFmt w:val="decimalFullWidth"/>
      <w:lvlText w:val="第%1部"/>
      <w:lvlJc w:val="left"/>
      <w:pPr>
        <w:tabs>
          <w:tab w:val="num" w:pos="930"/>
        </w:tabs>
        <w:ind w:left="930" w:hanging="720"/>
      </w:pPr>
      <w:rPr>
        <w:rFonts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D2453A"/>
    <w:multiLevelType w:val="multilevel"/>
    <w:tmpl w:val="2E40C7D6"/>
    <w:lvl w:ilvl="0">
      <w:start w:val="15"/>
      <w:numFmt w:val="decimal"/>
      <w:lvlText w:val="%1"/>
      <w:lvlJc w:val="left"/>
      <w:pPr>
        <w:tabs>
          <w:tab w:val="num" w:pos="990"/>
        </w:tabs>
        <w:ind w:left="990" w:hanging="990"/>
      </w:pPr>
      <w:rPr>
        <w:rFonts w:hint="eastAsia"/>
      </w:rPr>
    </w:lvl>
    <w:lvl w:ilvl="1">
      <w:start w:val="60"/>
      <w:numFmt w:val="decimal"/>
      <w:lvlText w:val="%1-%2"/>
      <w:lvlJc w:val="left"/>
      <w:pPr>
        <w:tabs>
          <w:tab w:val="num" w:pos="990"/>
        </w:tabs>
        <w:ind w:left="990" w:hanging="990"/>
      </w:pPr>
      <w:rPr>
        <w:rFonts w:hint="eastAsia"/>
      </w:rPr>
    </w:lvl>
    <w:lvl w:ilvl="2">
      <w:start w:val="1"/>
      <w:numFmt w:val="decimal"/>
      <w:lvlText w:val="%1-%2.%3"/>
      <w:lvlJc w:val="left"/>
      <w:pPr>
        <w:tabs>
          <w:tab w:val="num" w:pos="1080"/>
        </w:tabs>
        <w:ind w:left="1080" w:hanging="108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800"/>
        </w:tabs>
        <w:ind w:left="1800" w:hanging="180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520"/>
        </w:tabs>
        <w:ind w:left="2520" w:hanging="2520"/>
      </w:pPr>
      <w:rPr>
        <w:rFonts w:hint="eastAsia"/>
      </w:rPr>
    </w:lvl>
  </w:abstractNum>
  <w:abstractNum w:abstractNumId="9" w15:restartNumberingAfterBreak="0">
    <w:nsid w:val="26386BA4"/>
    <w:multiLevelType w:val="hybridMultilevel"/>
    <w:tmpl w:val="2C7AB67A"/>
    <w:lvl w:ilvl="0" w:tplc="6BDE7C2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3965E6"/>
    <w:multiLevelType w:val="hybridMultilevel"/>
    <w:tmpl w:val="7AEC3AE6"/>
    <w:lvl w:ilvl="0" w:tplc="4B186232">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6646CF"/>
    <w:multiLevelType w:val="hybridMultilevel"/>
    <w:tmpl w:val="F62E0A94"/>
    <w:lvl w:ilvl="0" w:tplc="604E1D36">
      <w:start w:val="1"/>
      <w:numFmt w:val="decimalFullWidth"/>
      <w:lvlText w:val="第%1章"/>
      <w:lvlJc w:val="left"/>
      <w:pPr>
        <w:tabs>
          <w:tab w:val="num" w:pos="1020"/>
        </w:tabs>
        <w:ind w:left="1020" w:hanging="8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EC866EF"/>
    <w:multiLevelType w:val="hybridMultilevel"/>
    <w:tmpl w:val="6DD617BC"/>
    <w:lvl w:ilvl="0" w:tplc="CD08660C">
      <w:start w:val="1"/>
      <w:numFmt w:val="decimalFullWidth"/>
      <w:lvlText w:val="第%1部"/>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1047D8"/>
    <w:multiLevelType w:val="multilevel"/>
    <w:tmpl w:val="F4AAA058"/>
    <w:lvl w:ilvl="0">
      <w:start w:val="15"/>
      <w:numFmt w:val="decimal"/>
      <w:lvlText w:val="%1"/>
      <w:lvlJc w:val="left"/>
      <w:pPr>
        <w:tabs>
          <w:tab w:val="num" w:pos="840"/>
        </w:tabs>
        <w:ind w:left="840" w:hanging="840"/>
      </w:pPr>
      <w:rPr>
        <w:rFonts w:hint="eastAsia"/>
      </w:rPr>
    </w:lvl>
    <w:lvl w:ilvl="1">
      <w:start w:val="60"/>
      <w:numFmt w:val="decimal"/>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abstractNum w:abstractNumId="14" w15:restartNumberingAfterBreak="0">
    <w:nsid w:val="3064243C"/>
    <w:multiLevelType w:val="hybridMultilevel"/>
    <w:tmpl w:val="C8EC82EA"/>
    <w:lvl w:ilvl="0" w:tplc="64687ABA">
      <w:start w:val="1"/>
      <w:numFmt w:val="decimalEnclosedCircle"/>
      <w:lvlText w:val="%1"/>
      <w:lvlJc w:val="left"/>
      <w:pPr>
        <w:tabs>
          <w:tab w:val="num" w:pos="441"/>
        </w:tabs>
        <w:ind w:left="441" w:hanging="360"/>
      </w:pPr>
      <w:rPr>
        <w:rFonts w:hint="eastAsia"/>
      </w:rPr>
    </w:lvl>
    <w:lvl w:ilvl="1" w:tplc="04090017" w:tentative="1">
      <w:start w:val="1"/>
      <w:numFmt w:val="aiueoFullWidth"/>
      <w:lvlText w:val="(%2)"/>
      <w:lvlJc w:val="left"/>
      <w:pPr>
        <w:tabs>
          <w:tab w:val="num" w:pos="921"/>
        </w:tabs>
        <w:ind w:left="921" w:hanging="420"/>
      </w:pPr>
    </w:lvl>
    <w:lvl w:ilvl="2" w:tplc="04090011" w:tentative="1">
      <w:start w:val="1"/>
      <w:numFmt w:val="decimalEnclosedCircle"/>
      <w:lvlText w:val="%3"/>
      <w:lvlJc w:val="left"/>
      <w:pPr>
        <w:tabs>
          <w:tab w:val="num" w:pos="1341"/>
        </w:tabs>
        <w:ind w:left="1341" w:hanging="420"/>
      </w:pPr>
    </w:lvl>
    <w:lvl w:ilvl="3" w:tplc="0409000F" w:tentative="1">
      <w:start w:val="1"/>
      <w:numFmt w:val="decimal"/>
      <w:lvlText w:val="%4."/>
      <w:lvlJc w:val="left"/>
      <w:pPr>
        <w:tabs>
          <w:tab w:val="num" w:pos="1761"/>
        </w:tabs>
        <w:ind w:left="1761" w:hanging="420"/>
      </w:pPr>
    </w:lvl>
    <w:lvl w:ilvl="4" w:tplc="04090017" w:tentative="1">
      <w:start w:val="1"/>
      <w:numFmt w:val="aiueoFullWidth"/>
      <w:lvlText w:val="(%5)"/>
      <w:lvlJc w:val="left"/>
      <w:pPr>
        <w:tabs>
          <w:tab w:val="num" w:pos="2181"/>
        </w:tabs>
        <w:ind w:left="2181" w:hanging="420"/>
      </w:pPr>
    </w:lvl>
    <w:lvl w:ilvl="5" w:tplc="04090011" w:tentative="1">
      <w:start w:val="1"/>
      <w:numFmt w:val="decimalEnclosedCircle"/>
      <w:lvlText w:val="%6"/>
      <w:lvlJc w:val="left"/>
      <w:pPr>
        <w:tabs>
          <w:tab w:val="num" w:pos="2601"/>
        </w:tabs>
        <w:ind w:left="2601" w:hanging="420"/>
      </w:pPr>
    </w:lvl>
    <w:lvl w:ilvl="6" w:tplc="0409000F" w:tentative="1">
      <w:start w:val="1"/>
      <w:numFmt w:val="decimal"/>
      <w:lvlText w:val="%7."/>
      <w:lvlJc w:val="left"/>
      <w:pPr>
        <w:tabs>
          <w:tab w:val="num" w:pos="3021"/>
        </w:tabs>
        <w:ind w:left="3021" w:hanging="420"/>
      </w:pPr>
    </w:lvl>
    <w:lvl w:ilvl="7" w:tplc="04090017" w:tentative="1">
      <w:start w:val="1"/>
      <w:numFmt w:val="aiueoFullWidth"/>
      <w:lvlText w:val="(%8)"/>
      <w:lvlJc w:val="left"/>
      <w:pPr>
        <w:tabs>
          <w:tab w:val="num" w:pos="3441"/>
        </w:tabs>
        <w:ind w:left="3441" w:hanging="420"/>
      </w:pPr>
    </w:lvl>
    <w:lvl w:ilvl="8" w:tplc="04090011" w:tentative="1">
      <w:start w:val="1"/>
      <w:numFmt w:val="decimalEnclosedCircle"/>
      <w:lvlText w:val="%9"/>
      <w:lvlJc w:val="left"/>
      <w:pPr>
        <w:tabs>
          <w:tab w:val="num" w:pos="3861"/>
        </w:tabs>
        <w:ind w:left="3861" w:hanging="420"/>
      </w:pPr>
    </w:lvl>
  </w:abstractNum>
  <w:abstractNum w:abstractNumId="15" w15:restartNumberingAfterBreak="0">
    <w:nsid w:val="33DD5D66"/>
    <w:multiLevelType w:val="hybridMultilevel"/>
    <w:tmpl w:val="F87E7F7A"/>
    <w:lvl w:ilvl="0" w:tplc="E87C9C2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CDF6E88"/>
    <w:multiLevelType w:val="hybridMultilevel"/>
    <w:tmpl w:val="551449F8"/>
    <w:lvl w:ilvl="0" w:tplc="8C0879BA">
      <w:start w:val="2"/>
      <w:numFmt w:val="decimalEnclosedCircle"/>
      <w:lvlText w:val="%1"/>
      <w:lvlJc w:val="left"/>
      <w:pPr>
        <w:tabs>
          <w:tab w:val="num" w:pos="681"/>
        </w:tabs>
        <w:ind w:left="681" w:hanging="360"/>
      </w:pPr>
      <w:rPr>
        <w:rFonts w:hint="eastAsia"/>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17" w15:restartNumberingAfterBreak="0">
    <w:nsid w:val="3D273E30"/>
    <w:multiLevelType w:val="hybridMultilevel"/>
    <w:tmpl w:val="D18EDB5E"/>
    <w:lvl w:ilvl="0" w:tplc="6AB89DA8">
      <w:start w:val="2"/>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FE62A0"/>
    <w:multiLevelType w:val="hybridMultilevel"/>
    <w:tmpl w:val="6178D3C4"/>
    <w:lvl w:ilvl="0" w:tplc="7E18DAB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E96254C"/>
    <w:multiLevelType w:val="hybridMultilevel"/>
    <w:tmpl w:val="0F8E1630"/>
    <w:lvl w:ilvl="0" w:tplc="D430CEC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9060D2"/>
    <w:multiLevelType w:val="hybridMultilevel"/>
    <w:tmpl w:val="9B849650"/>
    <w:lvl w:ilvl="0" w:tplc="F8B625CE">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A1231E2"/>
    <w:multiLevelType w:val="hybridMultilevel"/>
    <w:tmpl w:val="B47A6200"/>
    <w:lvl w:ilvl="0" w:tplc="F6746FC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C852770"/>
    <w:multiLevelType w:val="hybridMultilevel"/>
    <w:tmpl w:val="151E6D4A"/>
    <w:lvl w:ilvl="0" w:tplc="1A9ACFE4">
      <w:start w:val="1"/>
      <w:numFmt w:val="japaneseCounting"/>
      <w:lvlText w:val="第%1部"/>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1703EEC"/>
    <w:multiLevelType w:val="multilevel"/>
    <w:tmpl w:val="4A287676"/>
    <w:lvl w:ilvl="0">
      <w:start w:val="15"/>
      <w:numFmt w:val="decimal"/>
      <w:lvlText w:val="%1"/>
      <w:lvlJc w:val="left"/>
      <w:pPr>
        <w:tabs>
          <w:tab w:val="num" w:pos="705"/>
        </w:tabs>
        <w:ind w:left="705" w:hanging="705"/>
      </w:pPr>
      <w:rPr>
        <w:rFonts w:hint="eastAsia"/>
      </w:rPr>
    </w:lvl>
    <w:lvl w:ilvl="1">
      <w:start w:val="41"/>
      <w:numFmt w:val="decimal"/>
      <w:lvlText w:val="%1-%2"/>
      <w:lvlJc w:val="left"/>
      <w:pPr>
        <w:tabs>
          <w:tab w:val="num" w:pos="885"/>
        </w:tabs>
        <w:ind w:left="885" w:hanging="705"/>
      </w:pPr>
      <w:rPr>
        <w:rFonts w:hint="eastAsia"/>
      </w:rPr>
    </w:lvl>
    <w:lvl w:ilvl="2">
      <w:start w:val="1"/>
      <w:numFmt w:val="decimal"/>
      <w:lvlText w:val="%1-%2.%3"/>
      <w:lvlJc w:val="left"/>
      <w:pPr>
        <w:tabs>
          <w:tab w:val="num" w:pos="1080"/>
        </w:tabs>
        <w:ind w:left="1080" w:hanging="720"/>
      </w:pPr>
      <w:rPr>
        <w:rFonts w:hint="eastAsia"/>
      </w:rPr>
    </w:lvl>
    <w:lvl w:ilvl="3">
      <w:start w:val="1"/>
      <w:numFmt w:val="decimal"/>
      <w:lvlText w:val="%1-%2.%3.%4"/>
      <w:lvlJc w:val="left"/>
      <w:pPr>
        <w:tabs>
          <w:tab w:val="num" w:pos="1620"/>
        </w:tabs>
        <w:ind w:left="1620" w:hanging="1080"/>
      </w:pPr>
      <w:rPr>
        <w:rFonts w:hint="eastAsia"/>
      </w:rPr>
    </w:lvl>
    <w:lvl w:ilvl="4">
      <w:start w:val="1"/>
      <w:numFmt w:val="decimal"/>
      <w:lvlText w:val="%1-%2.%3.%4.%5"/>
      <w:lvlJc w:val="left"/>
      <w:pPr>
        <w:tabs>
          <w:tab w:val="num" w:pos="1800"/>
        </w:tabs>
        <w:ind w:left="1800" w:hanging="1080"/>
      </w:pPr>
      <w:rPr>
        <w:rFonts w:hint="eastAsia"/>
      </w:rPr>
    </w:lvl>
    <w:lvl w:ilvl="5">
      <w:start w:val="1"/>
      <w:numFmt w:val="decimal"/>
      <w:lvlText w:val="%1-%2.%3.%4.%5.%6"/>
      <w:lvlJc w:val="left"/>
      <w:pPr>
        <w:tabs>
          <w:tab w:val="num" w:pos="2340"/>
        </w:tabs>
        <w:ind w:left="2340" w:hanging="1440"/>
      </w:pPr>
      <w:rPr>
        <w:rFonts w:hint="eastAsia"/>
      </w:rPr>
    </w:lvl>
    <w:lvl w:ilvl="6">
      <w:start w:val="1"/>
      <w:numFmt w:val="decimal"/>
      <w:lvlText w:val="%1-%2.%3.%4.%5.%6.%7"/>
      <w:lvlJc w:val="left"/>
      <w:pPr>
        <w:tabs>
          <w:tab w:val="num" w:pos="2520"/>
        </w:tabs>
        <w:ind w:left="2520" w:hanging="1440"/>
      </w:pPr>
      <w:rPr>
        <w:rFonts w:hint="eastAsia"/>
      </w:rPr>
    </w:lvl>
    <w:lvl w:ilvl="7">
      <w:start w:val="1"/>
      <w:numFmt w:val="decimal"/>
      <w:lvlText w:val="%1-%2.%3.%4.%5.%6.%7.%8"/>
      <w:lvlJc w:val="left"/>
      <w:pPr>
        <w:tabs>
          <w:tab w:val="num" w:pos="3060"/>
        </w:tabs>
        <w:ind w:left="3060" w:hanging="1800"/>
      </w:pPr>
      <w:rPr>
        <w:rFonts w:hint="eastAsia"/>
      </w:rPr>
    </w:lvl>
    <w:lvl w:ilvl="8">
      <w:start w:val="1"/>
      <w:numFmt w:val="decimal"/>
      <w:lvlText w:val="%1-%2.%3.%4.%5.%6.%7.%8.%9"/>
      <w:lvlJc w:val="left"/>
      <w:pPr>
        <w:tabs>
          <w:tab w:val="num" w:pos="3240"/>
        </w:tabs>
        <w:ind w:left="3240" w:hanging="1800"/>
      </w:pPr>
      <w:rPr>
        <w:rFonts w:hint="eastAsia"/>
      </w:rPr>
    </w:lvl>
  </w:abstractNum>
  <w:abstractNum w:abstractNumId="24" w15:restartNumberingAfterBreak="0">
    <w:nsid w:val="629F41DB"/>
    <w:multiLevelType w:val="hybridMultilevel"/>
    <w:tmpl w:val="13306308"/>
    <w:lvl w:ilvl="0" w:tplc="DFCAD79C">
      <w:start w:val="1"/>
      <w:numFmt w:val="decimalFullWidth"/>
      <w:lvlText w:val="第%1部"/>
      <w:lvlJc w:val="left"/>
      <w:pPr>
        <w:tabs>
          <w:tab w:val="num" w:pos="720"/>
        </w:tabs>
        <w:ind w:left="720" w:hanging="720"/>
      </w:pPr>
      <w:rPr>
        <w:rFonts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4B83B63"/>
    <w:multiLevelType w:val="hybridMultilevel"/>
    <w:tmpl w:val="EB26CB4E"/>
    <w:lvl w:ilvl="0" w:tplc="05C81BE0">
      <w:start w:val="1"/>
      <w:numFmt w:val="decimalFullWidth"/>
      <w:lvlText w:val="第%1章"/>
      <w:lvlJc w:val="left"/>
      <w:pPr>
        <w:tabs>
          <w:tab w:val="num" w:pos="1085"/>
        </w:tabs>
        <w:ind w:left="1085" w:hanging="1005"/>
      </w:pPr>
      <w:rPr>
        <w:rFonts w:hint="eastAsia"/>
      </w:rPr>
    </w:lvl>
    <w:lvl w:ilvl="1" w:tplc="04090017" w:tentative="1">
      <w:start w:val="1"/>
      <w:numFmt w:val="aiueoFullWidth"/>
      <w:lvlText w:val="(%2)"/>
      <w:lvlJc w:val="left"/>
      <w:pPr>
        <w:tabs>
          <w:tab w:val="num" w:pos="920"/>
        </w:tabs>
        <w:ind w:left="920" w:hanging="420"/>
      </w:pPr>
    </w:lvl>
    <w:lvl w:ilvl="2" w:tplc="04090011" w:tentative="1">
      <w:start w:val="1"/>
      <w:numFmt w:val="decimalEnclosedCircle"/>
      <w:lvlText w:val="%3"/>
      <w:lvlJc w:val="left"/>
      <w:pPr>
        <w:tabs>
          <w:tab w:val="num" w:pos="1340"/>
        </w:tabs>
        <w:ind w:left="1340" w:hanging="420"/>
      </w:pPr>
    </w:lvl>
    <w:lvl w:ilvl="3" w:tplc="0409000F" w:tentative="1">
      <w:start w:val="1"/>
      <w:numFmt w:val="decimal"/>
      <w:lvlText w:val="%4."/>
      <w:lvlJc w:val="left"/>
      <w:pPr>
        <w:tabs>
          <w:tab w:val="num" w:pos="1760"/>
        </w:tabs>
        <w:ind w:left="1760" w:hanging="420"/>
      </w:pPr>
    </w:lvl>
    <w:lvl w:ilvl="4" w:tplc="04090017" w:tentative="1">
      <w:start w:val="1"/>
      <w:numFmt w:val="aiueoFullWidth"/>
      <w:lvlText w:val="(%5)"/>
      <w:lvlJc w:val="left"/>
      <w:pPr>
        <w:tabs>
          <w:tab w:val="num" w:pos="2180"/>
        </w:tabs>
        <w:ind w:left="2180" w:hanging="420"/>
      </w:pPr>
    </w:lvl>
    <w:lvl w:ilvl="5" w:tplc="04090011" w:tentative="1">
      <w:start w:val="1"/>
      <w:numFmt w:val="decimalEnclosedCircle"/>
      <w:lvlText w:val="%6"/>
      <w:lvlJc w:val="left"/>
      <w:pPr>
        <w:tabs>
          <w:tab w:val="num" w:pos="2600"/>
        </w:tabs>
        <w:ind w:left="2600" w:hanging="420"/>
      </w:pPr>
    </w:lvl>
    <w:lvl w:ilvl="6" w:tplc="0409000F" w:tentative="1">
      <w:start w:val="1"/>
      <w:numFmt w:val="decimal"/>
      <w:lvlText w:val="%7."/>
      <w:lvlJc w:val="left"/>
      <w:pPr>
        <w:tabs>
          <w:tab w:val="num" w:pos="3020"/>
        </w:tabs>
        <w:ind w:left="3020" w:hanging="420"/>
      </w:pPr>
    </w:lvl>
    <w:lvl w:ilvl="7" w:tplc="04090017" w:tentative="1">
      <w:start w:val="1"/>
      <w:numFmt w:val="aiueoFullWidth"/>
      <w:lvlText w:val="(%8)"/>
      <w:lvlJc w:val="left"/>
      <w:pPr>
        <w:tabs>
          <w:tab w:val="num" w:pos="3440"/>
        </w:tabs>
        <w:ind w:left="3440" w:hanging="420"/>
      </w:pPr>
    </w:lvl>
    <w:lvl w:ilvl="8" w:tplc="04090011" w:tentative="1">
      <w:start w:val="1"/>
      <w:numFmt w:val="decimalEnclosedCircle"/>
      <w:lvlText w:val="%9"/>
      <w:lvlJc w:val="left"/>
      <w:pPr>
        <w:tabs>
          <w:tab w:val="num" w:pos="3860"/>
        </w:tabs>
        <w:ind w:left="3860" w:hanging="420"/>
      </w:pPr>
    </w:lvl>
  </w:abstractNum>
  <w:abstractNum w:abstractNumId="26" w15:restartNumberingAfterBreak="0">
    <w:nsid w:val="65146DC5"/>
    <w:multiLevelType w:val="hybridMultilevel"/>
    <w:tmpl w:val="ACB4070A"/>
    <w:lvl w:ilvl="0" w:tplc="B6B61388">
      <w:start w:val="1"/>
      <w:numFmt w:val="decimalEnclosedCircle"/>
      <w:lvlText w:val="%1"/>
      <w:lvlJc w:val="left"/>
      <w:pPr>
        <w:tabs>
          <w:tab w:val="num" w:pos="681"/>
        </w:tabs>
        <w:ind w:left="681" w:hanging="360"/>
      </w:pPr>
      <w:rPr>
        <w:rFonts w:hint="eastAsia"/>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27" w15:restartNumberingAfterBreak="0">
    <w:nsid w:val="684A3F2E"/>
    <w:multiLevelType w:val="hybridMultilevel"/>
    <w:tmpl w:val="573C02AC"/>
    <w:lvl w:ilvl="0" w:tplc="538C8DEE">
      <w:start w:val="1"/>
      <w:numFmt w:val="decimalFullWidth"/>
      <w:lvlText w:val="第%1部"/>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35845B3"/>
    <w:multiLevelType w:val="hybridMultilevel"/>
    <w:tmpl w:val="B6F08F6A"/>
    <w:lvl w:ilvl="0" w:tplc="34FC0470">
      <w:start w:val="1"/>
      <w:numFmt w:val="decimalEnclosedCircle"/>
      <w:lvlText w:val="%1"/>
      <w:lvlJc w:val="left"/>
      <w:pPr>
        <w:tabs>
          <w:tab w:val="num" w:pos="652"/>
        </w:tabs>
        <w:ind w:left="652" w:hanging="360"/>
      </w:pPr>
      <w:rPr>
        <w:rFonts w:hint="eastAsia"/>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29" w15:restartNumberingAfterBreak="0">
    <w:nsid w:val="7786269D"/>
    <w:multiLevelType w:val="hybridMultilevel"/>
    <w:tmpl w:val="C58E7B00"/>
    <w:lvl w:ilvl="0" w:tplc="3F90ED1A">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9214619"/>
    <w:multiLevelType w:val="hybridMultilevel"/>
    <w:tmpl w:val="0518D000"/>
    <w:lvl w:ilvl="0" w:tplc="27D2E8A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7BAA01FF"/>
    <w:multiLevelType w:val="hybridMultilevel"/>
    <w:tmpl w:val="3EA6F6F0"/>
    <w:lvl w:ilvl="0" w:tplc="74F076CE">
      <w:start w:val="1"/>
      <w:numFmt w:val="decimalFullWidth"/>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E58536D"/>
    <w:multiLevelType w:val="hybridMultilevel"/>
    <w:tmpl w:val="A6AED2A2"/>
    <w:lvl w:ilvl="0" w:tplc="09542A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7E5F558B"/>
    <w:multiLevelType w:val="hybridMultilevel"/>
    <w:tmpl w:val="077A1506"/>
    <w:lvl w:ilvl="0" w:tplc="E8E40FFE">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F6C38DE"/>
    <w:multiLevelType w:val="hybridMultilevel"/>
    <w:tmpl w:val="9CA28930"/>
    <w:lvl w:ilvl="0" w:tplc="9F16AF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5212352">
    <w:abstractNumId w:val="22"/>
  </w:num>
  <w:num w:numId="2" w16cid:durableId="959578556">
    <w:abstractNumId w:val="6"/>
  </w:num>
  <w:num w:numId="3" w16cid:durableId="827288062">
    <w:abstractNumId w:val="31"/>
  </w:num>
  <w:num w:numId="4" w16cid:durableId="287593521">
    <w:abstractNumId w:val="23"/>
  </w:num>
  <w:num w:numId="5" w16cid:durableId="274557356">
    <w:abstractNumId w:val="12"/>
  </w:num>
  <w:num w:numId="6" w16cid:durableId="1055549093">
    <w:abstractNumId w:val="25"/>
  </w:num>
  <w:num w:numId="7" w16cid:durableId="611517810">
    <w:abstractNumId w:val="3"/>
  </w:num>
  <w:num w:numId="8" w16cid:durableId="289560073">
    <w:abstractNumId w:val="26"/>
  </w:num>
  <w:num w:numId="9" w16cid:durableId="1342196145">
    <w:abstractNumId w:val="16"/>
  </w:num>
  <w:num w:numId="10" w16cid:durableId="1365331573">
    <w:abstractNumId w:val="1"/>
  </w:num>
  <w:num w:numId="11" w16cid:durableId="388959336">
    <w:abstractNumId w:val="4"/>
  </w:num>
  <w:num w:numId="12" w16cid:durableId="814294106">
    <w:abstractNumId w:val="19"/>
  </w:num>
  <w:num w:numId="13" w16cid:durableId="1040789489">
    <w:abstractNumId w:val="18"/>
  </w:num>
  <w:num w:numId="14" w16cid:durableId="1969971971">
    <w:abstractNumId w:val="15"/>
  </w:num>
  <w:num w:numId="15" w16cid:durableId="594289908">
    <w:abstractNumId w:val="34"/>
  </w:num>
  <w:num w:numId="16" w16cid:durableId="1449743507">
    <w:abstractNumId w:val="14"/>
  </w:num>
  <w:num w:numId="17" w16cid:durableId="1689257272">
    <w:abstractNumId w:val="28"/>
  </w:num>
  <w:num w:numId="18" w16cid:durableId="1744910022">
    <w:abstractNumId w:val="2"/>
  </w:num>
  <w:num w:numId="19" w16cid:durableId="451747015">
    <w:abstractNumId w:val="8"/>
  </w:num>
  <w:num w:numId="20" w16cid:durableId="807665766">
    <w:abstractNumId w:val="0"/>
  </w:num>
  <w:num w:numId="21" w16cid:durableId="1822426200">
    <w:abstractNumId w:val="13"/>
  </w:num>
  <w:num w:numId="22" w16cid:durableId="1646080052">
    <w:abstractNumId w:val="27"/>
  </w:num>
  <w:num w:numId="23" w16cid:durableId="1740056809">
    <w:abstractNumId w:val="24"/>
  </w:num>
  <w:num w:numId="24" w16cid:durableId="479227414">
    <w:abstractNumId w:val="7"/>
  </w:num>
  <w:num w:numId="25" w16cid:durableId="2128768987">
    <w:abstractNumId w:val="11"/>
  </w:num>
  <w:num w:numId="26" w16cid:durableId="1790781397">
    <w:abstractNumId w:val="30"/>
  </w:num>
  <w:num w:numId="27" w16cid:durableId="1069886858">
    <w:abstractNumId w:val="21"/>
  </w:num>
  <w:num w:numId="28" w16cid:durableId="1038704131">
    <w:abstractNumId w:val="32"/>
  </w:num>
  <w:num w:numId="29" w16cid:durableId="1675454790">
    <w:abstractNumId w:val="5"/>
  </w:num>
  <w:num w:numId="30" w16cid:durableId="1798137445">
    <w:abstractNumId w:val="9"/>
  </w:num>
  <w:num w:numId="31" w16cid:durableId="2059161395">
    <w:abstractNumId w:val="17"/>
  </w:num>
  <w:num w:numId="32" w16cid:durableId="718405872">
    <w:abstractNumId w:val="29"/>
  </w:num>
  <w:num w:numId="33" w16cid:durableId="480268782">
    <w:abstractNumId w:val="10"/>
  </w:num>
  <w:num w:numId="34" w16cid:durableId="1289824855">
    <w:abstractNumId w:val="33"/>
  </w:num>
  <w:num w:numId="35" w16cid:durableId="753683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F0"/>
    <w:rsid w:val="000076B4"/>
    <w:rsid w:val="00020CC7"/>
    <w:rsid w:val="00041FE8"/>
    <w:rsid w:val="00055E19"/>
    <w:rsid w:val="00065DE1"/>
    <w:rsid w:val="000725AC"/>
    <w:rsid w:val="000826A3"/>
    <w:rsid w:val="00090407"/>
    <w:rsid w:val="00092D27"/>
    <w:rsid w:val="00095150"/>
    <w:rsid w:val="00096141"/>
    <w:rsid w:val="000A4C6A"/>
    <w:rsid w:val="000B248F"/>
    <w:rsid w:val="000B329B"/>
    <w:rsid w:val="000C2B6D"/>
    <w:rsid w:val="000D087D"/>
    <w:rsid w:val="000E189F"/>
    <w:rsid w:val="000E2A9E"/>
    <w:rsid w:val="000E46BB"/>
    <w:rsid w:val="00103773"/>
    <w:rsid w:val="00114CB8"/>
    <w:rsid w:val="00136CF2"/>
    <w:rsid w:val="00144AF0"/>
    <w:rsid w:val="0015065B"/>
    <w:rsid w:val="00151FF1"/>
    <w:rsid w:val="00173E61"/>
    <w:rsid w:val="001A12F0"/>
    <w:rsid w:val="001B08FB"/>
    <w:rsid w:val="001B3491"/>
    <w:rsid w:val="001B60AC"/>
    <w:rsid w:val="001B67C5"/>
    <w:rsid w:val="001D15AF"/>
    <w:rsid w:val="00206DD4"/>
    <w:rsid w:val="00207499"/>
    <w:rsid w:val="00217772"/>
    <w:rsid w:val="002222FD"/>
    <w:rsid w:val="002404FE"/>
    <w:rsid w:val="00243D43"/>
    <w:rsid w:val="00246EDF"/>
    <w:rsid w:val="00255E1F"/>
    <w:rsid w:val="0026218B"/>
    <w:rsid w:val="00265009"/>
    <w:rsid w:val="00270787"/>
    <w:rsid w:val="0027277B"/>
    <w:rsid w:val="002831B5"/>
    <w:rsid w:val="002971A8"/>
    <w:rsid w:val="002A0D17"/>
    <w:rsid w:val="002B2089"/>
    <w:rsid w:val="002C62B5"/>
    <w:rsid w:val="002C6F7E"/>
    <w:rsid w:val="002D1058"/>
    <w:rsid w:val="002D1433"/>
    <w:rsid w:val="002D4A83"/>
    <w:rsid w:val="002D51FD"/>
    <w:rsid w:val="002E2433"/>
    <w:rsid w:val="002E506C"/>
    <w:rsid w:val="002E7122"/>
    <w:rsid w:val="002F6A8B"/>
    <w:rsid w:val="00311B31"/>
    <w:rsid w:val="00312EDB"/>
    <w:rsid w:val="003251B5"/>
    <w:rsid w:val="003408CC"/>
    <w:rsid w:val="0034143F"/>
    <w:rsid w:val="0036185D"/>
    <w:rsid w:val="0036565E"/>
    <w:rsid w:val="00372C4C"/>
    <w:rsid w:val="003812F0"/>
    <w:rsid w:val="003873B8"/>
    <w:rsid w:val="00390B66"/>
    <w:rsid w:val="00393DC8"/>
    <w:rsid w:val="0039648D"/>
    <w:rsid w:val="003C5D95"/>
    <w:rsid w:val="003D3F2A"/>
    <w:rsid w:val="003D7F7E"/>
    <w:rsid w:val="003E2F06"/>
    <w:rsid w:val="003F1B6E"/>
    <w:rsid w:val="003F2286"/>
    <w:rsid w:val="00407FDB"/>
    <w:rsid w:val="00414722"/>
    <w:rsid w:val="00450AF0"/>
    <w:rsid w:val="004540C1"/>
    <w:rsid w:val="0046036E"/>
    <w:rsid w:val="00461849"/>
    <w:rsid w:val="00492342"/>
    <w:rsid w:val="00493917"/>
    <w:rsid w:val="004A099C"/>
    <w:rsid w:val="004B2EF2"/>
    <w:rsid w:val="004B4EFF"/>
    <w:rsid w:val="004B77B5"/>
    <w:rsid w:val="004D6C1F"/>
    <w:rsid w:val="004F4BCE"/>
    <w:rsid w:val="00506514"/>
    <w:rsid w:val="0051591A"/>
    <w:rsid w:val="00540100"/>
    <w:rsid w:val="005604A9"/>
    <w:rsid w:val="00563359"/>
    <w:rsid w:val="00582044"/>
    <w:rsid w:val="00585310"/>
    <w:rsid w:val="00586613"/>
    <w:rsid w:val="005941EB"/>
    <w:rsid w:val="005A0B45"/>
    <w:rsid w:val="005C3FB9"/>
    <w:rsid w:val="005D0B45"/>
    <w:rsid w:val="005E1BDE"/>
    <w:rsid w:val="0060206C"/>
    <w:rsid w:val="006107B0"/>
    <w:rsid w:val="0061223C"/>
    <w:rsid w:val="00613B98"/>
    <w:rsid w:val="00621C8C"/>
    <w:rsid w:val="00631C78"/>
    <w:rsid w:val="00646A12"/>
    <w:rsid w:val="00650404"/>
    <w:rsid w:val="006A18BA"/>
    <w:rsid w:val="006A6740"/>
    <w:rsid w:val="006B360D"/>
    <w:rsid w:val="006F504F"/>
    <w:rsid w:val="007005AB"/>
    <w:rsid w:val="00702A5C"/>
    <w:rsid w:val="00705D5D"/>
    <w:rsid w:val="007122AE"/>
    <w:rsid w:val="00716DE9"/>
    <w:rsid w:val="00717B47"/>
    <w:rsid w:val="00723E26"/>
    <w:rsid w:val="00725941"/>
    <w:rsid w:val="007400DE"/>
    <w:rsid w:val="00770C4A"/>
    <w:rsid w:val="00771625"/>
    <w:rsid w:val="00777B8E"/>
    <w:rsid w:val="0078006D"/>
    <w:rsid w:val="00780309"/>
    <w:rsid w:val="007A4116"/>
    <w:rsid w:val="007A58FB"/>
    <w:rsid w:val="007E7658"/>
    <w:rsid w:val="007F6C51"/>
    <w:rsid w:val="00811D96"/>
    <w:rsid w:val="008143AF"/>
    <w:rsid w:val="00816326"/>
    <w:rsid w:val="008279DB"/>
    <w:rsid w:val="00827C39"/>
    <w:rsid w:val="00842E12"/>
    <w:rsid w:val="00871716"/>
    <w:rsid w:val="008778D9"/>
    <w:rsid w:val="008920A5"/>
    <w:rsid w:val="008B6CAA"/>
    <w:rsid w:val="008D1195"/>
    <w:rsid w:val="008D7144"/>
    <w:rsid w:val="008E0BA4"/>
    <w:rsid w:val="008F09D9"/>
    <w:rsid w:val="008F2309"/>
    <w:rsid w:val="008F785B"/>
    <w:rsid w:val="00901DCC"/>
    <w:rsid w:val="00901FD8"/>
    <w:rsid w:val="0090421A"/>
    <w:rsid w:val="00917D0C"/>
    <w:rsid w:val="0095434D"/>
    <w:rsid w:val="009543B0"/>
    <w:rsid w:val="009D0A1B"/>
    <w:rsid w:val="009F53A8"/>
    <w:rsid w:val="009F6D03"/>
    <w:rsid w:val="00A04CF5"/>
    <w:rsid w:val="00A10261"/>
    <w:rsid w:val="00A37E71"/>
    <w:rsid w:val="00A4239F"/>
    <w:rsid w:val="00A458E9"/>
    <w:rsid w:val="00A6265C"/>
    <w:rsid w:val="00A64824"/>
    <w:rsid w:val="00A6723B"/>
    <w:rsid w:val="00A7288D"/>
    <w:rsid w:val="00A86AAB"/>
    <w:rsid w:val="00AA14DA"/>
    <w:rsid w:val="00AA3CA4"/>
    <w:rsid w:val="00AA6FCE"/>
    <w:rsid w:val="00AB34BE"/>
    <w:rsid w:val="00AB53E0"/>
    <w:rsid w:val="00B01242"/>
    <w:rsid w:val="00B10FE3"/>
    <w:rsid w:val="00B22F25"/>
    <w:rsid w:val="00B26449"/>
    <w:rsid w:val="00B348EE"/>
    <w:rsid w:val="00B34A0A"/>
    <w:rsid w:val="00B66C89"/>
    <w:rsid w:val="00B71209"/>
    <w:rsid w:val="00B751A1"/>
    <w:rsid w:val="00B94F14"/>
    <w:rsid w:val="00BA3603"/>
    <w:rsid w:val="00BA4AB1"/>
    <w:rsid w:val="00BA577B"/>
    <w:rsid w:val="00BD0B51"/>
    <w:rsid w:val="00BE339D"/>
    <w:rsid w:val="00BE3FF6"/>
    <w:rsid w:val="00BF19D6"/>
    <w:rsid w:val="00C03E82"/>
    <w:rsid w:val="00C06662"/>
    <w:rsid w:val="00C11188"/>
    <w:rsid w:val="00C17B26"/>
    <w:rsid w:val="00C21986"/>
    <w:rsid w:val="00C21B31"/>
    <w:rsid w:val="00C27410"/>
    <w:rsid w:val="00C3170E"/>
    <w:rsid w:val="00C40464"/>
    <w:rsid w:val="00C52E6A"/>
    <w:rsid w:val="00C862E4"/>
    <w:rsid w:val="00C971AB"/>
    <w:rsid w:val="00CB77F8"/>
    <w:rsid w:val="00CB7C25"/>
    <w:rsid w:val="00CC1D0F"/>
    <w:rsid w:val="00CC4F65"/>
    <w:rsid w:val="00CC66DA"/>
    <w:rsid w:val="00CC67A3"/>
    <w:rsid w:val="00CC6996"/>
    <w:rsid w:val="00D02F71"/>
    <w:rsid w:val="00D05ED7"/>
    <w:rsid w:val="00D2442D"/>
    <w:rsid w:val="00D41A52"/>
    <w:rsid w:val="00D43A8B"/>
    <w:rsid w:val="00D46007"/>
    <w:rsid w:val="00D50C02"/>
    <w:rsid w:val="00D61D0A"/>
    <w:rsid w:val="00D66C53"/>
    <w:rsid w:val="00D71404"/>
    <w:rsid w:val="00D92C3B"/>
    <w:rsid w:val="00D948E1"/>
    <w:rsid w:val="00DB1DB3"/>
    <w:rsid w:val="00DE31A1"/>
    <w:rsid w:val="00DF4A88"/>
    <w:rsid w:val="00E0064D"/>
    <w:rsid w:val="00E04B83"/>
    <w:rsid w:val="00E17BD6"/>
    <w:rsid w:val="00E3424D"/>
    <w:rsid w:val="00E36A02"/>
    <w:rsid w:val="00E667D3"/>
    <w:rsid w:val="00E71A33"/>
    <w:rsid w:val="00E906AE"/>
    <w:rsid w:val="00E92BBD"/>
    <w:rsid w:val="00E9364A"/>
    <w:rsid w:val="00E96F4E"/>
    <w:rsid w:val="00EA632C"/>
    <w:rsid w:val="00EB33DB"/>
    <w:rsid w:val="00EB61B1"/>
    <w:rsid w:val="00EC053F"/>
    <w:rsid w:val="00EC11D2"/>
    <w:rsid w:val="00EC575A"/>
    <w:rsid w:val="00EE7073"/>
    <w:rsid w:val="00F0297E"/>
    <w:rsid w:val="00F07F02"/>
    <w:rsid w:val="00F128DF"/>
    <w:rsid w:val="00F9096E"/>
    <w:rsid w:val="00F91CAB"/>
    <w:rsid w:val="00FA0010"/>
    <w:rsid w:val="00FC6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1D5833B6"/>
  <w15:chartTrackingRefBased/>
  <w15:docId w15:val="{6BDC0FCD-0EDF-4812-9727-E7F6633F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60" w:lineRule="auto"/>
      <w:ind w:firstLineChars="100" w:firstLine="241"/>
    </w:pPr>
    <w:rPr>
      <w:rFonts w:ascii="ＭＳ ゴシック" w:eastAsia="ＭＳ ゴシック"/>
      <w:b/>
      <w:bCs/>
      <w:sz w:val="24"/>
    </w:rPr>
  </w:style>
  <w:style w:type="paragraph" w:styleId="a4">
    <w:name w:val="Plain Text"/>
    <w:basedOn w:val="a"/>
    <w:rPr>
      <w:rFonts w:ascii="ＭＳ 明朝" w:hAnsi="Courier New" w:cs="Courier New"/>
      <w:szCs w:val="21"/>
    </w:rPr>
  </w:style>
  <w:style w:type="paragraph" w:styleId="2">
    <w:name w:val="Body Text Indent 2"/>
    <w:basedOn w:val="a"/>
    <w:pPr>
      <w:spacing w:line="60" w:lineRule="auto"/>
      <w:ind w:firstLineChars="100" w:firstLine="211"/>
    </w:pPr>
    <w:rPr>
      <w:rFonts w:ascii="ＭＳ ゴシック" w:eastAsia="ＭＳ ゴシック"/>
      <w:b/>
      <w:bCs/>
    </w:rPr>
  </w:style>
  <w:style w:type="paragraph" w:styleId="a5">
    <w:name w:val="Body Text"/>
    <w:basedOn w:val="a"/>
    <w:pPr>
      <w:pBdr>
        <w:top w:val="thinThickThinSmallGap" w:sz="24" w:space="1" w:color="auto"/>
        <w:left w:val="thinThickThinSmallGap" w:sz="24" w:space="4" w:color="auto"/>
        <w:bottom w:val="thinThickThinSmallGap" w:sz="24" w:space="31" w:color="auto"/>
        <w:right w:val="thinThickThinSmallGap" w:sz="24" w:space="4" w:color="auto"/>
      </w:pBdr>
      <w:jc w:val="center"/>
    </w:pPr>
    <w:rPr>
      <w:rFonts w:ascii="ＭＳ ゴシック" w:eastAsia="ＭＳ ゴシック"/>
      <w:b/>
      <w:bCs/>
      <w:sz w:val="20"/>
    </w:rPr>
  </w:style>
  <w:style w:type="paragraph" w:styleId="3">
    <w:name w:val="Body Text Indent 3"/>
    <w:basedOn w:val="a"/>
    <w:pPr>
      <w:widowControl/>
      <w:ind w:leftChars="228" w:left="479"/>
      <w:jc w:val="left"/>
    </w:pPr>
    <w:rPr>
      <w:sz w:val="24"/>
    </w:rPr>
  </w:style>
  <w:style w:type="paragraph" w:styleId="20">
    <w:name w:val="Body Text 2"/>
    <w:basedOn w:val="a"/>
    <w:rPr>
      <w:rFonts w:ascii="ＭＳ ゴシック" w:eastAsia="ＭＳ ゴシック"/>
      <w:b/>
      <w:bCs/>
      <w:sz w:val="22"/>
    </w:rPr>
  </w:style>
  <w:style w:type="paragraph" w:styleId="30">
    <w:name w:val="Body Text 3"/>
    <w:basedOn w:val="a"/>
    <w:pPr>
      <w:spacing w:line="60" w:lineRule="auto"/>
    </w:pPr>
    <w:rPr>
      <w:rFonts w:ascii="ＭＳ ゴシック" w:eastAsia="ＭＳ ゴシック"/>
      <w:b/>
      <w:bCs/>
      <w:sz w:val="24"/>
    </w:rPr>
  </w:style>
  <w:style w:type="character" w:styleId="a6">
    <w:name w:val="Hyperlink"/>
    <w:rPr>
      <w:color w:val="0000FF"/>
      <w:u w:val="single"/>
    </w:r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AA6FCE"/>
    <w:pPr>
      <w:tabs>
        <w:tab w:val="center" w:pos="4252"/>
        <w:tab w:val="right" w:pos="8504"/>
      </w:tabs>
      <w:snapToGrid w:val="0"/>
    </w:pPr>
  </w:style>
  <w:style w:type="character" w:customStyle="1" w:styleId="aa">
    <w:name w:val="ヘッダー (文字)"/>
    <w:link w:val="a9"/>
    <w:rsid w:val="00AA6FCE"/>
    <w:rPr>
      <w:kern w:val="2"/>
      <w:sz w:val="21"/>
      <w:szCs w:val="24"/>
    </w:rPr>
  </w:style>
  <w:style w:type="character" w:styleId="ab">
    <w:name w:val="Unresolved Mention"/>
    <w:uiPriority w:val="99"/>
    <w:semiHidden/>
    <w:unhideWhenUsed/>
    <w:rsid w:val="00D02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a.or.jp/tosh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C5C1-75C9-49B1-B036-894E1546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275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　急　刊　行</vt:lpstr>
      <vt:lpstr>緊　急　刊　行　</vt:lpstr>
    </vt:vector>
  </TitlesOfParts>
  <Company>全国農業会議所　出版部</Company>
  <LinksUpToDate>false</LinksUpToDate>
  <CharactersWithSpaces>862</CharactersWithSpaces>
  <SharedDoc>false</SharedDoc>
  <HLinks>
    <vt:vector size="6" baseType="variant">
      <vt:variant>
        <vt:i4>1703958</vt:i4>
      </vt:variant>
      <vt:variant>
        <vt:i4>0</vt:i4>
      </vt:variant>
      <vt:variant>
        <vt:i4>0</vt:i4>
      </vt:variant>
      <vt:variant>
        <vt:i4>5</vt:i4>
      </vt:variant>
      <vt:variant>
        <vt:lpwstr>https://www.nca.or.jp/tosho/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　急　刊　行</dc:title>
  <dc:subject/>
  <dc:creator>関口　貴子</dc:creator>
  <cp:keywords/>
  <dc:description/>
  <cp:lastModifiedBy>砂田嘉彦</cp:lastModifiedBy>
  <cp:revision>2</cp:revision>
  <cp:lastPrinted>2025-03-05T01:49:00Z</cp:lastPrinted>
  <dcterms:created xsi:type="dcterms:W3CDTF">2025-07-14T07:22:00Z</dcterms:created>
  <dcterms:modified xsi:type="dcterms:W3CDTF">2025-07-14T07:22:00Z</dcterms:modified>
</cp:coreProperties>
</file>